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F51C2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7402D004" w14:textId="77777777" w:rsidR="00A714C6" w:rsidRDefault="00A714C6" w:rsidP="00A714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2AF318B9" w14:textId="77777777" w:rsidR="00A714C6" w:rsidRDefault="00A714C6" w:rsidP="00A714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4B084101" w14:textId="77777777" w:rsidR="00A714C6" w:rsidRDefault="00A714C6" w:rsidP="00A714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16B2AE5D" w14:textId="77777777" w:rsidR="00A714C6" w:rsidRPr="00912137" w:rsidRDefault="00A714C6" w:rsidP="00A714C6">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A714C6" w:rsidRDefault="00034832" w:rsidP="00034832">
      <w:pPr>
        <w:shd w:val="clear" w:color="auto" w:fill="FFFFFF"/>
        <w:rPr>
          <w:rFonts w:ascii="Calibri" w:hAnsi="Calibri" w:cs="Arial"/>
          <w:color w:val="222222"/>
          <w:szCs w:val="22"/>
          <w:lang w:val="sv-SE"/>
        </w:rPr>
      </w:pPr>
    </w:p>
    <w:p w14:paraId="040535ED" w14:textId="77777777" w:rsidR="00034832" w:rsidRPr="00A714C6" w:rsidRDefault="00034832" w:rsidP="00034832">
      <w:pPr>
        <w:shd w:val="clear" w:color="auto" w:fill="FFFFFF"/>
        <w:rPr>
          <w:rFonts w:ascii="Calibri" w:hAnsi="Calibri" w:cs="Arial"/>
          <w:color w:val="222222"/>
          <w:szCs w:val="22"/>
          <w:lang w:val="sv-SE"/>
        </w:rPr>
      </w:pPr>
    </w:p>
    <w:p w14:paraId="56F28A2E" w14:textId="749F9B02" w:rsidR="00034832" w:rsidRPr="00E90FA7" w:rsidRDefault="00E90FA7" w:rsidP="219D118F">
      <w:pPr>
        <w:shd w:val="clear" w:color="auto" w:fill="FFFFFF" w:themeFill="background1"/>
        <w:rPr>
          <w:rFonts w:ascii="Calibri" w:hAnsi="Calibri" w:cs="Arial"/>
          <w:color w:val="222222"/>
          <w:lang w:val="en-GB"/>
        </w:rPr>
      </w:pPr>
      <w:r>
        <w:rPr>
          <w:rFonts w:ascii="Calibri" w:hAnsi="Calibri" w:cs="Arial"/>
          <w:color w:val="222222"/>
          <w:lang w:val="en-GB"/>
        </w:rPr>
        <w:t>20</w:t>
      </w:r>
      <w:r w:rsidR="00A714C6">
        <w:rPr>
          <w:rFonts w:ascii="Calibri" w:hAnsi="Calibri" w:cs="Arial"/>
          <w:color w:val="222222"/>
          <w:lang w:val="en-GB"/>
        </w:rPr>
        <w:t xml:space="preserve"> December </w:t>
      </w:r>
      <w:r w:rsidR="3BC375FF" w:rsidRPr="00E90FA7">
        <w:rPr>
          <w:rFonts w:ascii="Calibri" w:hAnsi="Calibri" w:cs="Arial"/>
          <w:color w:val="222222"/>
          <w:lang w:val="en-GB"/>
        </w:rPr>
        <w:t>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9213FBF"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E90FA7">
        <w:rPr>
          <w:rFonts w:ascii="Calibri" w:hAnsi="Calibri" w:cs="Arial"/>
          <w:color w:val="222222"/>
          <w:szCs w:val="22"/>
          <w:lang w:val="en-GB"/>
        </w:rPr>
        <w:t xml:space="preserve"> and individuals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376607D5" w:rsidR="00034832" w:rsidRPr="00AA5B46" w:rsidRDefault="00764110" w:rsidP="00AA5B46">
      <w:pPr>
        <w:rPr>
          <w:rFonts w:ascii="Calibri" w:hAnsi="Calibri" w:cs="Arial"/>
          <w:b/>
          <w:bCs/>
          <w:lang w:val="en-GB"/>
        </w:rPr>
      </w:pPr>
      <w:r w:rsidRPr="5316E67D">
        <w:rPr>
          <w:rFonts w:ascii="Calibri" w:hAnsi="Calibri" w:cs="Arial"/>
          <w:b/>
          <w:bCs/>
          <w:color w:val="222222"/>
          <w:lang w:val="en-GB"/>
        </w:rPr>
        <w:t>Request for Proposal</w:t>
      </w:r>
      <w:r w:rsidR="00034832" w:rsidRPr="5316E67D">
        <w:rPr>
          <w:rFonts w:ascii="Calibri" w:hAnsi="Calibri" w:cs="Arial"/>
          <w:b/>
          <w:bCs/>
          <w:color w:val="222222"/>
          <w:lang w:val="en-GB"/>
        </w:rPr>
        <w:t xml:space="preserve"> No.</w:t>
      </w:r>
      <w:r w:rsidR="4FDF45BB" w:rsidRPr="5316E67D">
        <w:rPr>
          <w:rFonts w:ascii="Calibri" w:hAnsi="Calibri" w:cs="Arial"/>
          <w:b/>
          <w:bCs/>
          <w:color w:val="222222"/>
          <w:lang w:val="en-GB"/>
        </w:rPr>
        <w:t xml:space="preserve"> </w:t>
      </w:r>
      <w:r w:rsidR="00A714C6">
        <w:rPr>
          <w:rFonts w:ascii="Calibri" w:hAnsi="Calibri" w:cs="Arial"/>
          <w:b/>
          <w:bCs/>
          <w:color w:val="222222"/>
          <w:lang w:val="en-GB"/>
        </w:rPr>
        <w:t xml:space="preserve">            DKHQ_RFP_ </w:t>
      </w:r>
      <w:r w:rsidR="00AA5B46" w:rsidRPr="00AA5B46">
        <w:rPr>
          <w:rFonts w:ascii="Calibri" w:hAnsi="Calibri" w:cs="Arial"/>
          <w:b/>
          <w:bCs/>
          <w:lang w:val="en-GB"/>
        </w:rPr>
        <w:t xml:space="preserve">PR_00273218 : </w:t>
      </w:r>
      <w:r w:rsidR="001040C4">
        <w:rPr>
          <w:rFonts w:ascii="Calibri" w:hAnsi="Calibri" w:cs="Arial"/>
          <w:b/>
          <w:bCs/>
          <w:lang w:val="en-GB"/>
        </w:rPr>
        <w:t xml:space="preserve">Analysis of </w:t>
      </w:r>
      <w:r w:rsidR="00AA5B46" w:rsidRPr="00AA5B46">
        <w:rPr>
          <w:rFonts w:ascii="Calibri" w:hAnsi="Calibri" w:cs="Arial"/>
          <w:b/>
          <w:bCs/>
          <w:lang w:val="en-GB"/>
        </w:rPr>
        <w:t>Value of DRC Data Initiative</w:t>
      </w:r>
      <w:r w:rsidR="00AA5B46">
        <w:rPr>
          <w:rFonts w:ascii="Calibri" w:hAnsi="Calibri" w:cs="Arial"/>
          <w:b/>
          <w:bCs/>
          <w:lang w:val="en-GB"/>
        </w:rPr>
        <w:t>s</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A714C6" w:rsidRDefault="00034832" w:rsidP="00034832">
      <w:pPr>
        <w:shd w:val="clear" w:color="auto" w:fill="FFFFFF"/>
        <w:rPr>
          <w:rFonts w:ascii="Calibri" w:hAnsi="Calibri" w:cs="Arial"/>
          <w:color w:val="222222"/>
          <w:lang w:val="en-GB"/>
        </w:rPr>
      </w:pPr>
    </w:p>
    <w:p w14:paraId="4C27728F" w14:textId="6EE5D5D2" w:rsidR="004E50BA" w:rsidRPr="008A4A0F" w:rsidRDefault="00034832" w:rsidP="219D118F">
      <w:pPr>
        <w:rPr>
          <w:rFonts w:ascii="Calibri" w:hAnsi="Calibri" w:cs="Arial"/>
          <w:color w:val="222222"/>
          <w:lang w:val="en-GB"/>
        </w:rPr>
      </w:pPr>
      <w:r w:rsidRPr="7F193C10">
        <w:rPr>
          <w:rFonts w:ascii="Calibri" w:hAnsi="Calibri" w:cs="Arial"/>
          <w:color w:val="222222"/>
          <w:lang w:val="en-GB"/>
        </w:rPr>
        <w:t>The Danish Refugee Council (DRC)</w:t>
      </w:r>
      <w:r w:rsidRPr="00A714C6">
        <w:rPr>
          <w:rFonts w:ascii="Calibri" w:hAnsi="Calibri" w:cs="Arial"/>
          <w:color w:val="222222"/>
          <w:lang w:val="en-GB"/>
        </w:rPr>
        <w:t xml:space="preserve"> </w:t>
      </w:r>
      <w:r w:rsidR="26CCE1A7" w:rsidRPr="00A714C6">
        <w:rPr>
          <w:rFonts w:ascii="Calibri" w:hAnsi="Calibri" w:cs="Arial"/>
          <w:color w:val="222222"/>
          <w:lang w:val="en-GB"/>
        </w:rPr>
        <w:t>requests you to submit your proposa</w:t>
      </w:r>
      <w:r w:rsidR="0417E818" w:rsidRPr="00A714C6">
        <w:rPr>
          <w:rFonts w:ascii="Calibri" w:hAnsi="Calibri" w:cs="Arial"/>
          <w:color w:val="222222"/>
          <w:lang w:val="en-GB"/>
        </w:rPr>
        <w:t>l</w:t>
      </w:r>
      <w:r w:rsidR="26CCE1A7" w:rsidRPr="00A714C6">
        <w:rPr>
          <w:rFonts w:ascii="Calibri" w:hAnsi="Calibri" w:cs="Arial"/>
          <w:color w:val="222222"/>
          <w:lang w:val="en-GB"/>
        </w:rPr>
        <w:t xml:space="preserve"> for the </w:t>
      </w:r>
      <w:r w:rsidR="003E5C2B" w:rsidRPr="00A714C6">
        <w:rPr>
          <w:rFonts w:ascii="Calibri" w:hAnsi="Calibri" w:cs="Arial"/>
          <w:color w:val="222222"/>
          <w:lang w:val="en-GB"/>
        </w:rPr>
        <w:t>above</w:t>
      </w:r>
      <w:r w:rsidR="7BD25E04" w:rsidRPr="00A714C6">
        <w:rPr>
          <w:rFonts w:ascii="Calibri" w:hAnsi="Calibri" w:cs="Arial"/>
          <w:color w:val="222222"/>
          <w:lang w:val="en-GB"/>
        </w:rPr>
        <w:t xml:space="preserve"> </w:t>
      </w:r>
      <w:r w:rsidR="26CCE1A7" w:rsidRPr="00A714C6">
        <w:rPr>
          <w:rFonts w:ascii="Calibri" w:hAnsi="Calibri" w:cs="Arial"/>
          <w:color w:val="222222"/>
          <w:lang w:val="en-GB"/>
        </w:rPr>
        <w:t>consultancy service</w:t>
      </w:r>
      <w:r w:rsidR="003E5C2B" w:rsidRPr="00A714C6">
        <w:rPr>
          <w:rFonts w:ascii="Calibri" w:hAnsi="Calibri" w:cs="Arial"/>
          <w:color w:val="222222"/>
          <w:lang w:val="en-GB"/>
        </w:rPr>
        <w:t>.</w:t>
      </w:r>
      <w:r w:rsidR="26CCE1A7" w:rsidRPr="00A714C6">
        <w:rPr>
          <w:rFonts w:ascii="Calibri" w:hAnsi="Calibri" w:cs="Arial"/>
          <w:color w:val="222222"/>
          <w:lang w:val="en-GB"/>
        </w:rPr>
        <w:t xml:space="preserve"> </w:t>
      </w:r>
      <w:r w:rsidR="005D598E" w:rsidRPr="5316E67D">
        <w:rPr>
          <w:rFonts w:ascii="Calibri" w:hAnsi="Calibri" w:cs="Arial"/>
          <w:color w:val="222222"/>
          <w:lang w:val="en-GB"/>
        </w:rPr>
        <w:t>P</w:t>
      </w:r>
      <w:r w:rsidR="004507AB" w:rsidRPr="5316E67D">
        <w:rPr>
          <w:rFonts w:ascii="Calibri" w:hAnsi="Calibri" w:cs="Arial"/>
          <w:color w:val="222222"/>
          <w:lang w:val="en-GB"/>
        </w:rPr>
        <w:t xml:space="preserve">lease be guided </w:t>
      </w:r>
      <w:r w:rsidR="008A4A0F" w:rsidRPr="5316E67D">
        <w:rPr>
          <w:rFonts w:ascii="Calibri" w:hAnsi="Calibri" w:cs="Arial"/>
          <w:color w:val="222222"/>
          <w:lang w:val="en-GB"/>
        </w:rPr>
        <w:t xml:space="preserve">by </w:t>
      </w:r>
      <w:r w:rsidR="004507AB" w:rsidRPr="5316E67D">
        <w:rPr>
          <w:rFonts w:ascii="Calibri" w:hAnsi="Calibri" w:cs="Arial"/>
          <w:color w:val="222222"/>
          <w:lang w:val="en-GB"/>
        </w:rPr>
        <w:t>this RFP and the attached Terms of Reference</w:t>
      </w:r>
      <w:r w:rsidR="019D471D" w:rsidRPr="5316E67D">
        <w:rPr>
          <w:rFonts w:ascii="Calibri" w:hAnsi="Calibri" w:cs="Arial"/>
          <w:color w:val="222222"/>
          <w:lang w:val="en-GB"/>
        </w:rPr>
        <w:t>s</w:t>
      </w:r>
      <w:r w:rsidR="004507AB" w:rsidRPr="5316E67D">
        <w:rPr>
          <w:rFonts w:ascii="Calibri" w:hAnsi="Calibri" w:cs="Arial"/>
          <w:color w:val="222222"/>
          <w:lang w:val="en-GB"/>
        </w:rPr>
        <w:t xml:space="preserve"> (T</w:t>
      </w:r>
      <w:r w:rsidR="00192F18" w:rsidRPr="5316E67D">
        <w:rPr>
          <w:rFonts w:ascii="Calibri" w:hAnsi="Calibri" w:cs="Arial"/>
          <w:color w:val="222222"/>
          <w:lang w:val="en-GB"/>
        </w:rPr>
        <w:t>OR</w:t>
      </w:r>
      <w:r w:rsidR="2D93AAB1" w:rsidRPr="5316E67D">
        <w:rPr>
          <w:rFonts w:ascii="Calibri" w:hAnsi="Calibri" w:cs="Arial"/>
          <w:color w:val="222222"/>
          <w:lang w:val="en-GB"/>
        </w:rPr>
        <w:t>s</w:t>
      </w:r>
      <w:r w:rsidR="004507AB" w:rsidRPr="5316E67D">
        <w:rPr>
          <w:rFonts w:ascii="Calibri" w:hAnsi="Calibri" w:cs="Arial"/>
          <w:color w:val="222222"/>
          <w:lang w:val="en-GB"/>
        </w:rPr>
        <w:t xml:space="preserve">) </w:t>
      </w:r>
      <w:r w:rsidR="008A4A0F" w:rsidRPr="5316E67D">
        <w:rPr>
          <w:rFonts w:ascii="Calibri" w:hAnsi="Calibri" w:cs="Arial"/>
          <w:color w:val="222222"/>
          <w:lang w:val="en-GB"/>
        </w:rPr>
        <w:t>A</w:t>
      </w:r>
      <w:r w:rsidR="004507AB" w:rsidRPr="5316E67D">
        <w:rPr>
          <w:rFonts w:ascii="Calibri" w:hAnsi="Calibri" w:cs="Arial"/>
          <w:color w:val="222222"/>
          <w:lang w:val="en-GB"/>
        </w:rPr>
        <w:t>nnex</w:t>
      </w:r>
      <w:r w:rsidR="004507AB" w:rsidRPr="00A714C6">
        <w:rPr>
          <w:rFonts w:ascii="Calibri" w:hAnsi="Calibri" w:cs="Arial"/>
          <w:color w:val="222222"/>
          <w:lang w:val="en-GB"/>
        </w:rPr>
        <w:t xml:space="preserve"> </w:t>
      </w:r>
      <w:r w:rsidR="7167BE08" w:rsidRPr="00A714C6">
        <w:rPr>
          <w:rFonts w:ascii="Calibri" w:hAnsi="Calibri" w:cs="Arial"/>
          <w:color w:val="222222"/>
          <w:lang w:val="en-GB"/>
        </w:rPr>
        <w:t>F</w:t>
      </w:r>
      <w:r w:rsidR="004507AB" w:rsidRPr="003E5C2B">
        <w:rPr>
          <w:rFonts w:ascii="Calibri" w:hAnsi="Calibri" w:cs="Arial"/>
          <w:color w:val="222222"/>
          <w:lang w:val="en-GB"/>
        </w:rPr>
        <w:t>.</w:t>
      </w:r>
      <w:r w:rsidRPr="5316E67D">
        <w:rPr>
          <w:rFonts w:ascii="Calibri" w:hAnsi="Calibri" w:cs="Arial"/>
          <w:color w:val="222222"/>
          <w:lang w:val="en-GB"/>
        </w:rPr>
        <w:t xml:space="preserve"> </w:t>
      </w:r>
      <w:r w:rsidR="004E50BA" w:rsidRPr="5316E67D">
        <w:rPr>
          <w:rFonts w:ascii="Calibri" w:hAnsi="Calibri" w:cs="Arial"/>
          <w:color w:val="222222"/>
          <w:lang w:val="en-GB"/>
        </w:rPr>
        <w:t>Your proposa</w:t>
      </w:r>
      <w:r w:rsidR="4E94549F" w:rsidRPr="5316E67D">
        <w:rPr>
          <w:rFonts w:ascii="Calibri" w:hAnsi="Calibri" w:cs="Arial"/>
          <w:color w:val="222222"/>
          <w:lang w:val="en-GB"/>
        </w:rPr>
        <w:t>l</w:t>
      </w:r>
      <w:r w:rsidR="004E50BA" w:rsidRPr="5316E67D">
        <w:rPr>
          <w:rFonts w:ascii="Calibri" w:hAnsi="Calibri" w:cs="Arial"/>
          <w:color w:val="222222"/>
          <w:lang w:val="en-GB"/>
        </w:rPr>
        <w:t xml:space="preserve"> must be expressed in </w:t>
      </w:r>
      <w:r w:rsidR="5F75F707" w:rsidRPr="003E5C2B">
        <w:rPr>
          <w:rFonts w:ascii="Calibri" w:hAnsi="Calibri" w:cs="Arial"/>
          <w:color w:val="222222"/>
          <w:lang w:val="en-GB"/>
        </w:rPr>
        <w:t>English</w:t>
      </w:r>
      <w:r w:rsidR="004E50BA" w:rsidRPr="00A714C6">
        <w:rPr>
          <w:rFonts w:ascii="Calibri" w:hAnsi="Calibri" w:cs="Arial"/>
          <w:color w:val="222222"/>
          <w:lang w:val="en-GB"/>
        </w:rPr>
        <w:t xml:space="preserve"> </w:t>
      </w:r>
      <w:r w:rsidR="004E50BA" w:rsidRPr="5316E67D">
        <w:rPr>
          <w:rFonts w:ascii="Calibri" w:hAnsi="Calibri" w:cs="Arial"/>
          <w:color w:val="222222"/>
          <w:lang w:val="en-GB"/>
        </w:rPr>
        <w:t>and valid for a minimum period of</w:t>
      </w:r>
      <w:r w:rsidR="00A714C6" w:rsidRPr="00A714C6">
        <w:rPr>
          <w:rFonts w:ascii="Calibri" w:hAnsi="Calibri" w:cs="Arial"/>
          <w:color w:val="222222"/>
          <w:lang w:val="en-GB"/>
        </w:rPr>
        <w:t xml:space="preserve"> 30</w:t>
      </w:r>
      <w:r w:rsidR="7F627943" w:rsidRPr="00A714C6">
        <w:rPr>
          <w:rFonts w:ascii="Calibri" w:hAnsi="Calibri" w:cs="Arial"/>
          <w:color w:val="222222"/>
          <w:lang w:val="en-GB"/>
        </w:rPr>
        <w:t xml:space="preserve"> </w:t>
      </w:r>
      <w:r w:rsidR="004E50BA" w:rsidRPr="5316E67D">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F193C1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7F193C10">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DE6982C" w:rsidR="00141F35" w:rsidRPr="00076896" w:rsidRDefault="003E5C2B" w:rsidP="219D118F">
            <w:pPr>
              <w:pStyle w:val="ACBody2"/>
              <w:tabs>
                <w:tab w:val="left" w:pos="7722"/>
              </w:tabs>
              <w:spacing w:after="0"/>
              <w:ind w:left="0"/>
              <w:jc w:val="left"/>
              <w:rPr>
                <w:rFonts w:ascii="Calibri" w:eastAsia="Calibri" w:hAnsi="Calibri" w:cs="Calibri"/>
                <w:sz w:val="20"/>
                <w:lang w:val="en-GB" w:eastAsia="en-GB"/>
              </w:rPr>
            </w:pPr>
            <w:r w:rsidRPr="00076896">
              <w:rPr>
                <w:rFonts w:ascii="Calibri" w:eastAsia="Calibri" w:hAnsi="Calibri" w:cs="Calibri"/>
                <w:sz w:val="20"/>
                <w:lang w:val="en-GB" w:eastAsia="en-GB"/>
              </w:rPr>
              <w:t>2</w:t>
            </w:r>
            <w:r w:rsidR="00A714C6">
              <w:rPr>
                <w:rFonts w:ascii="Calibri" w:eastAsia="Calibri" w:hAnsi="Calibri" w:cs="Calibri"/>
                <w:sz w:val="20"/>
                <w:lang w:val="en-GB" w:eastAsia="en-GB"/>
              </w:rPr>
              <w:t xml:space="preserve">2 December </w:t>
            </w:r>
            <w:r w:rsidR="3AD8C46A" w:rsidRPr="00076896">
              <w:rPr>
                <w:rFonts w:ascii="Calibri" w:eastAsia="Calibri" w:hAnsi="Calibri" w:cs="Calibri"/>
                <w:sz w:val="20"/>
                <w:lang w:val="en-GB" w:eastAsia="en-GB"/>
              </w:rPr>
              <w:t>2023</w:t>
            </w:r>
          </w:p>
        </w:tc>
      </w:tr>
      <w:tr w:rsidR="00141F35" w:rsidRPr="00EE1935" w14:paraId="222B2921" w14:textId="77777777" w:rsidTr="7F193C10">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C54AC3A" w:rsidR="00141F35" w:rsidRPr="009A5B2B" w:rsidRDefault="009A5B2B" w:rsidP="219D118F">
            <w:pPr>
              <w:pStyle w:val="ACBody2"/>
              <w:tabs>
                <w:tab w:val="left" w:pos="7722"/>
              </w:tabs>
              <w:spacing w:after="0"/>
              <w:ind w:left="0"/>
              <w:jc w:val="left"/>
              <w:rPr>
                <w:rFonts w:ascii="Calibri" w:eastAsia="Calibri" w:hAnsi="Calibri" w:cs="Calibri"/>
                <w:sz w:val="20"/>
                <w:lang w:val="en-GB" w:eastAsia="en-GB"/>
              </w:rPr>
            </w:pPr>
            <w:r w:rsidRPr="009A5B2B">
              <w:rPr>
                <w:rFonts w:ascii="Calibri" w:eastAsia="Calibri" w:hAnsi="Calibri" w:cs="Calibri"/>
                <w:sz w:val="20"/>
                <w:lang w:val="en-GB" w:eastAsia="en-GB"/>
              </w:rPr>
              <w:t>09</w:t>
            </w:r>
            <w:r w:rsidRPr="009A5B2B">
              <w:rPr>
                <w:rFonts w:ascii="Calibri" w:eastAsia="Calibri" w:hAnsi="Calibri" w:cs="Calibri"/>
                <w:sz w:val="20"/>
                <w:lang w:val="en-GB" w:eastAsia="en-GB"/>
              </w:rPr>
              <w:t xml:space="preserve"> January 2024 at 16:00 UTC Time</w:t>
            </w:r>
          </w:p>
        </w:tc>
      </w:tr>
      <w:tr w:rsidR="00141F35" w:rsidRPr="00EE1935" w14:paraId="16515141" w14:textId="77777777" w:rsidTr="7F193C10">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04F59758" w:rsidR="00141F35" w:rsidRPr="009A5B2B" w:rsidRDefault="21F3274F" w:rsidP="219D118F">
            <w:pPr>
              <w:pStyle w:val="ACBody2"/>
              <w:tabs>
                <w:tab w:val="left" w:pos="7722"/>
              </w:tabs>
              <w:spacing w:after="0"/>
              <w:ind w:left="0"/>
              <w:jc w:val="left"/>
              <w:rPr>
                <w:rFonts w:ascii="Calibri" w:eastAsia="Calibri" w:hAnsi="Calibri" w:cs="Calibri"/>
                <w:sz w:val="20"/>
                <w:lang w:val="en-GB" w:eastAsia="en-GB"/>
              </w:rPr>
            </w:pPr>
            <w:r w:rsidRPr="009A5B2B">
              <w:rPr>
                <w:rFonts w:ascii="Calibri" w:eastAsia="Calibri" w:hAnsi="Calibri" w:cs="Calibri"/>
                <w:sz w:val="20"/>
                <w:lang w:val="en-GB" w:eastAsia="en-GB"/>
              </w:rPr>
              <w:t>1</w:t>
            </w:r>
            <w:r w:rsidR="00665B1F">
              <w:rPr>
                <w:rFonts w:ascii="Calibri" w:eastAsia="Calibri" w:hAnsi="Calibri" w:cs="Calibri"/>
                <w:sz w:val="20"/>
                <w:lang w:val="en-GB" w:eastAsia="en-GB"/>
              </w:rPr>
              <w:t>4</w:t>
            </w:r>
            <w:r w:rsidR="00A714C6" w:rsidRPr="009A5B2B">
              <w:rPr>
                <w:rFonts w:ascii="Calibri" w:eastAsia="Calibri" w:hAnsi="Calibri" w:cs="Calibri"/>
                <w:sz w:val="20"/>
                <w:lang w:val="en-GB" w:eastAsia="en-GB"/>
              </w:rPr>
              <w:t xml:space="preserve"> January 2024 at 16:00 UTC Time</w:t>
            </w:r>
          </w:p>
        </w:tc>
      </w:tr>
      <w:tr w:rsidR="00141F35" w:rsidRPr="00EE1935" w14:paraId="748054A1" w14:textId="77777777" w:rsidTr="7F193C10">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31779A72" w:rsidR="00141F35" w:rsidRPr="00076896" w:rsidRDefault="00A714C6" w:rsidP="219D118F">
            <w:pPr>
              <w:pStyle w:val="ACBody2"/>
              <w:tabs>
                <w:tab w:val="left" w:pos="7722"/>
              </w:tabs>
              <w:spacing w:after="0" w:line="259" w:lineRule="auto"/>
              <w:ind w:left="0"/>
              <w:jc w:val="left"/>
            </w:pPr>
            <w:r w:rsidRPr="00A714C6">
              <w:rPr>
                <w:rFonts w:ascii="Calibri" w:eastAsia="Calibri" w:hAnsi="Calibri" w:cs="Calibri"/>
                <w:sz w:val="20"/>
                <w:lang w:val="en-GB" w:eastAsia="en-GB"/>
              </w:rPr>
              <w:t>DKHQ</w:t>
            </w:r>
          </w:p>
        </w:tc>
      </w:tr>
      <w:tr w:rsidR="00141F35" w:rsidRPr="00EE1935" w14:paraId="09CEA1E9" w14:textId="77777777" w:rsidTr="7F193C10">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EA17DB2" w:rsidR="00141F35" w:rsidRPr="00076896" w:rsidRDefault="00A714C6" w:rsidP="219D118F">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2E3339">
      <w:pPr>
        <w:pStyle w:val="Heading1"/>
        <w:numPr>
          <w:ilvl w:val="0"/>
          <w:numId w:val="8"/>
        </w:numPr>
      </w:pPr>
      <w:r w:rsidRPr="000277AC">
        <w:t>Importan</w:t>
      </w:r>
      <w:r>
        <w:t>t information regarding this RFP</w:t>
      </w:r>
      <w:r w:rsidRPr="000277AC">
        <w:t>:</w:t>
      </w:r>
      <w:r>
        <w:t xml:space="preserve"> </w:t>
      </w:r>
    </w:p>
    <w:p w14:paraId="72E0B8AE" w14:textId="7A8EB7EC" w:rsidR="00764110" w:rsidRPr="00F96A5F" w:rsidRDefault="00764110" w:rsidP="002E3339">
      <w:pPr>
        <w:numPr>
          <w:ilvl w:val="0"/>
          <w:numId w:val="17"/>
        </w:numPr>
        <w:shd w:val="clear" w:color="auto" w:fill="FFFFFF" w:themeFill="background1"/>
        <w:ind w:left="360"/>
        <w:contextualSpacing/>
        <w:rPr>
          <w:rFonts w:cs="Arial"/>
        </w:rPr>
      </w:pPr>
      <w:r w:rsidRPr="00F96A5F">
        <w:rPr>
          <w:rFonts w:cs="Arial"/>
        </w:rPr>
        <w:t xml:space="preserve">This RFP is launched for the purpose of establishing a </w:t>
      </w:r>
      <w:r w:rsidR="004507AB" w:rsidRPr="00F96A5F">
        <w:rPr>
          <w:rFonts w:cs="Arial"/>
        </w:rPr>
        <w:t>contract</w:t>
      </w:r>
      <w:r w:rsidRPr="00F96A5F">
        <w:rPr>
          <w:rFonts w:cs="Arial"/>
        </w:rPr>
        <w:t xml:space="preserve"> with the </w:t>
      </w:r>
      <w:r w:rsidR="004E50BA" w:rsidRPr="00F96A5F">
        <w:rPr>
          <w:rFonts w:cs="Arial"/>
        </w:rPr>
        <w:t xml:space="preserve">provider </w:t>
      </w:r>
      <w:r w:rsidRPr="00F96A5F">
        <w:rPr>
          <w:rFonts w:cs="Arial"/>
        </w:rPr>
        <w:t xml:space="preserve">for the </w:t>
      </w:r>
      <w:r w:rsidR="004E50BA" w:rsidRPr="00F96A5F">
        <w:rPr>
          <w:rFonts w:cs="Arial"/>
        </w:rPr>
        <w:t xml:space="preserve">consultancy services </w:t>
      </w:r>
      <w:r w:rsidR="00F96A5F" w:rsidRPr="00F96A5F">
        <w:rPr>
          <w:rFonts w:cs="Arial"/>
        </w:rPr>
        <w:t>for the Analysis of Value of DRC Data Initiatives</w:t>
      </w:r>
    </w:p>
    <w:p w14:paraId="41319E1B" w14:textId="4070E781" w:rsidR="00764110" w:rsidRPr="00F96A5F" w:rsidRDefault="00764110" w:rsidP="002E3339">
      <w:pPr>
        <w:numPr>
          <w:ilvl w:val="0"/>
          <w:numId w:val="17"/>
        </w:numPr>
        <w:shd w:val="clear" w:color="auto" w:fill="FFFFFF" w:themeFill="background1"/>
        <w:ind w:left="360"/>
        <w:contextualSpacing/>
        <w:rPr>
          <w:rFonts w:cs="Arial"/>
        </w:rPr>
      </w:pPr>
      <w:r w:rsidRPr="00F96A5F">
        <w:rPr>
          <w:rFonts w:cs="Arial"/>
        </w:rPr>
        <w:t xml:space="preserve">DRC may choose to cancel the </w:t>
      </w:r>
      <w:r w:rsidR="00D22AC2" w:rsidRPr="00F96A5F">
        <w:rPr>
          <w:rFonts w:cs="Arial"/>
        </w:rPr>
        <w:t xml:space="preserve">contract </w:t>
      </w:r>
      <w:r w:rsidRPr="00F96A5F">
        <w:rPr>
          <w:rFonts w:cs="Arial"/>
        </w:rPr>
        <w:t>if deemed necessary.</w:t>
      </w:r>
    </w:p>
    <w:p w14:paraId="74225928" w14:textId="461BA0B9" w:rsidR="00764110" w:rsidRPr="0061796E" w:rsidRDefault="00764110" w:rsidP="002E3339">
      <w:pPr>
        <w:numPr>
          <w:ilvl w:val="0"/>
          <w:numId w:val="17"/>
        </w:numPr>
        <w:shd w:val="clear" w:color="auto" w:fill="FFFFFF" w:themeFill="background1"/>
        <w:ind w:left="360"/>
        <w:contextualSpacing/>
        <w:rPr>
          <w:rFonts w:cs="Arial"/>
        </w:rPr>
      </w:pPr>
      <w:r w:rsidRPr="0061796E">
        <w:rPr>
          <w:rFonts w:cs="Arial"/>
        </w:rPr>
        <w:t xml:space="preserve">No advance payment will be paid to the awarded supplier. The awarded supplier is expected to mobilize its own resources </w:t>
      </w:r>
      <w:r w:rsidR="00D22AC2" w:rsidRPr="0061796E">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11F5F" w:rsidRDefault="00141F35" w:rsidP="00972789">
      <w:pPr>
        <w:pStyle w:val="Heading1"/>
      </w:pPr>
      <w:r w:rsidRPr="00511F5F">
        <w:t>Selection and Award Criteria</w:t>
      </w:r>
    </w:p>
    <w:p w14:paraId="5ABBCB59" w14:textId="77777777" w:rsidR="008A4A0F" w:rsidRPr="00511F5F" w:rsidRDefault="007D4786" w:rsidP="007D4786">
      <w:pPr>
        <w:rPr>
          <w:rFonts w:cs="Arial"/>
          <w:color w:val="222222"/>
        </w:rPr>
      </w:pPr>
      <w:r w:rsidRPr="00511F5F">
        <w:rPr>
          <w:rFonts w:cs="Arial"/>
          <w:color w:val="222222"/>
        </w:rPr>
        <w:t xml:space="preserve">The selection and award criteria are unique to all tenders. The evaluation process consists of three stages: </w:t>
      </w:r>
    </w:p>
    <w:p w14:paraId="2DC8FF81" w14:textId="77777777" w:rsidR="008A4A0F" w:rsidRPr="00511F5F" w:rsidRDefault="007D4786" w:rsidP="008A4A0F">
      <w:pPr>
        <w:ind w:left="720"/>
        <w:rPr>
          <w:rFonts w:cs="Arial"/>
          <w:color w:val="222222"/>
        </w:rPr>
      </w:pPr>
      <w:r w:rsidRPr="00511F5F">
        <w:rPr>
          <w:rFonts w:cs="Arial"/>
          <w:color w:val="222222"/>
        </w:rPr>
        <w:t xml:space="preserve">1) Administrative, </w:t>
      </w:r>
    </w:p>
    <w:p w14:paraId="510562FF" w14:textId="56B3C380" w:rsidR="008A4A0F" w:rsidRPr="00511F5F" w:rsidRDefault="007D4786" w:rsidP="008A4A0F">
      <w:pPr>
        <w:ind w:left="720"/>
        <w:rPr>
          <w:rFonts w:cs="Arial"/>
          <w:color w:val="222222"/>
        </w:rPr>
      </w:pPr>
      <w:r w:rsidRPr="00511F5F">
        <w:rPr>
          <w:rFonts w:cs="Arial"/>
          <w:color w:val="222222"/>
        </w:rPr>
        <w:t>2) Technical and</w:t>
      </w:r>
      <w:r w:rsidR="008A4A0F" w:rsidRPr="00511F5F">
        <w:rPr>
          <w:rFonts w:cs="Arial"/>
          <w:color w:val="222222"/>
        </w:rPr>
        <w:t>,</w:t>
      </w:r>
      <w:r w:rsidRPr="00511F5F">
        <w:rPr>
          <w:rFonts w:cs="Arial"/>
          <w:color w:val="222222"/>
        </w:rPr>
        <w:t xml:space="preserve"> </w:t>
      </w:r>
    </w:p>
    <w:p w14:paraId="00A5A026" w14:textId="77777777" w:rsidR="008A4A0F" w:rsidRPr="00511F5F" w:rsidRDefault="007D4786" w:rsidP="008A4A0F">
      <w:pPr>
        <w:ind w:left="720"/>
        <w:rPr>
          <w:rFonts w:cs="Arial"/>
          <w:color w:val="222222"/>
        </w:rPr>
      </w:pPr>
      <w:r w:rsidRPr="00511F5F">
        <w:rPr>
          <w:rFonts w:cs="Arial"/>
          <w:color w:val="222222"/>
        </w:rPr>
        <w:t xml:space="preserve">3) Financial. </w:t>
      </w:r>
    </w:p>
    <w:p w14:paraId="27F1B94F" w14:textId="495FF0CC" w:rsidR="007D4786" w:rsidRPr="00511F5F" w:rsidRDefault="007D4786" w:rsidP="007D4786">
      <w:pPr>
        <w:rPr>
          <w:color w:val="222222"/>
        </w:rPr>
      </w:pPr>
      <w:r w:rsidRPr="00511F5F">
        <w:rPr>
          <w:rFonts w:cs="Arial"/>
          <w:color w:val="222222"/>
        </w:rPr>
        <w:lastRenderedPageBreak/>
        <w:t>Each stage requires information and documents from the bidder that will determine whether the bidder will progress to next stage or not. Some examples of the documentation requirements are indicated below. However, the</w:t>
      </w:r>
      <w:r w:rsidRPr="00511F5F">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19D118F">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19D118F">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43FE8DEE" w14:textId="4FDC7C23" w:rsidR="002B39C4" w:rsidRPr="00511F5F" w:rsidRDefault="13C9D641" w:rsidP="219D118F">
            <w:pPr>
              <w:jc w:val="left"/>
            </w:pPr>
            <w:r w:rsidRPr="00511F5F">
              <w:t>Short t</w:t>
            </w:r>
            <w:r w:rsidR="54A0974B" w:rsidRPr="00511F5F">
              <w:t>echnical offer</w:t>
            </w:r>
          </w:p>
          <w:p w14:paraId="0E78B3B7" w14:textId="34C83C1B" w:rsidR="002B39C4" w:rsidRPr="00972789" w:rsidRDefault="002B39C4" w:rsidP="219D118F">
            <w:pPr>
              <w:jc w:val="left"/>
              <w:rPr>
                <w:highlight w:val="yellow"/>
              </w:rPr>
            </w:pPr>
          </w:p>
        </w:tc>
        <w:tc>
          <w:tcPr>
            <w:tcW w:w="2452" w:type="pct"/>
          </w:tcPr>
          <w:p w14:paraId="360E7729" w14:textId="758E123E" w:rsidR="002B39C4" w:rsidRPr="00511F5F" w:rsidRDefault="4EC923D7" w:rsidP="002E3339">
            <w:pPr>
              <w:pStyle w:val="ListParagraph"/>
              <w:numPr>
                <w:ilvl w:val="0"/>
                <w:numId w:val="3"/>
              </w:numPr>
              <w:rPr>
                <w:rFonts w:ascii="Calibri" w:hAnsi="Calibri" w:cs="Calibri"/>
                <w:color w:val="000000" w:themeColor="text1"/>
              </w:rPr>
            </w:pPr>
            <w:r w:rsidRPr="00511F5F">
              <w:rPr>
                <w:rFonts w:ascii="Calibri" w:hAnsi="Calibri" w:cs="Calibri"/>
                <w:color w:val="000000" w:themeColor="text1"/>
              </w:rPr>
              <w:t xml:space="preserve">Maximum </w:t>
            </w:r>
            <w:r w:rsidR="00511F5F" w:rsidRPr="00511F5F">
              <w:rPr>
                <w:rFonts w:ascii="Calibri" w:hAnsi="Calibri" w:cs="Calibri"/>
                <w:color w:val="000000" w:themeColor="text1"/>
              </w:rPr>
              <w:t>2</w:t>
            </w:r>
            <w:r w:rsidRPr="00511F5F">
              <w:rPr>
                <w:rFonts w:ascii="Calibri" w:hAnsi="Calibri" w:cs="Calibri"/>
                <w:color w:val="000000" w:themeColor="text1"/>
              </w:rPr>
              <w:t xml:space="preserve"> pages</w:t>
            </w:r>
          </w:p>
          <w:p w14:paraId="0C74EB29" w14:textId="52BB987B" w:rsidR="002B39C4" w:rsidRPr="00511F5F" w:rsidRDefault="4EC923D7" w:rsidP="002E3339">
            <w:pPr>
              <w:pStyle w:val="ListParagraph"/>
              <w:numPr>
                <w:ilvl w:val="0"/>
                <w:numId w:val="3"/>
              </w:numPr>
              <w:rPr>
                <w:rFonts w:ascii="Calibri" w:hAnsi="Calibri" w:cs="Calibri"/>
                <w:color w:val="000000" w:themeColor="text1"/>
              </w:rPr>
            </w:pPr>
            <w:r w:rsidRPr="00511F5F">
              <w:rPr>
                <w:rFonts w:ascii="Calibri" w:hAnsi="Calibri" w:cs="Calibri"/>
                <w:color w:val="000000" w:themeColor="text1"/>
                <w:lang w:val="en-GB"/>
              </w:rPr>
              <w:t>D</w:t>
            </w:r>
            <w:r w:rsidR="3F64BBC9" w:rsidRPr="00511F5F">
              <w:rPr>
                <w:rFonts w:ascii="Calibri" w:hAnsi="Calibri" w:cs="Calibri"/>
                <w:color w:val="000000" w:themeColor="text1"/>
                <w:lang w:val="en-GB"/>
              </w:rPr>
              <w:t>emonstrates understanding of the terms of reference</w:t>
            </w:r>
          </w:p>
          <w:p w14:paraId="5956C9CD" w14:textId="0A8A4AC1" w:rsidR="002B39C4" w:rsidRPr="00511F5F" w:rsidRDefault="58509B28" w:rsidP="002E3339">
            <w:pPr>
              <w:pStyle w:val="ListParagraph"/>
              <w:numPr>
                <w:ilvl w:val="0"/>
                <w:numId w:val="3"/>
              </w:numPr>
              <w:rPr>
                <w:rFonts w:ascii="Calibri" w:hAnsi="Calibri" w:cs="Calibri"/>
                <w:color w:val="000000" w:themeColor="text1"/>
              </w:rPr>
            </w:pPr>
            <w:r w:rsidRPr="00511F5F">
              <w:rPr>
                <w:rFonts w:ascii="Calibri" w:hAnsi="Calibri" w:cs="Calibri"/>
                <w:color w:val="000000" w:themeColor="text1"/>
                <w:lang w:val="en-GB"/>
              </w:rPr>
              <w:t>D</w:t>
            </w:r>
            <w:r w:rsidR="3F64BBC9" w:rsidRPr="00511F5F">
              <w:rPr>
                <w:rFonts w:ascii="Calibri" w:hAnsi="Calibri" w:cs="Calibri"/>
                <w:color w:val="000000" w:themeColor="text1"/>
                <w:lang w:val="en-GB"/>
              </w:rPr>
              <w:t>emonstrates how specific skills of the consultant will be applied to the assignment</w:t>
            </w:r>
          </w:p>
          <w:p w14:paraId="71D042DB" w14:textId="5673D24D" w:rsidR="002B39C4" w:rsidRPr="00511F5F" w:rsidRDefault="00511F5F" w:rsidP="002E3339">
            <w:pPr>
              <w:pStyle w:val="ListParagraph"/>
              <w:numPr>
                <w:ilvl w:val="0"/>
                <w:numId w:val="3"/>
              </w:numPr>
              <w:rPr>
                <w:rFonts w:ascii="Calibri" w:hAnsi="Calibri" w:cs="Calibri"/>
                <w:color w:val="000000" w:themeColor="text1"/>
              </w:rPr>
            </w:pPr>
            <w:r w:rsidRPr="00511F5F">
              <w:rPr>
                <w:rFonts w:ascii="Calibri" w:hAnsi="Calibri" w:cs="Calibri"/>
                <w:color w:val="000000" w:themeColor="text1"/>
                <w:lang w:val="en-GB"/>
              </w:rPr>
              <w:t>Annexes</w:t>
            </w:r>
            <w:r w:rsidR="3F64BBC9" w:rsidRPr="00511F5F">
              <w:rPr>
                <w:rFonts w:ascii="Calibri" w:hAnsi="Calibri" w:cs="Calibri"/>
                <w:color w:val="000000" w:themeColor="text1"/>
                <w:lang w:val="en-GB"/>
              </w:rPr>
              <w:t xml:space="preserve"> the curriculum vitae of the consultant</w:t>
            </w:r>
          </w:p>
          <w:p w14:paraId="16155D30" w14:textId="72B79AFF" w:rsidR="002B39C4" w:rsidRPr="00511F5F" w:rsidRDefault="3F64BBC9" w:rsidP="002E3339">
            <w:pPr>
              <w:pStyle w:val="ListParagraph"/>
              <w:numPr>
                <w:ilvl w:val="0"/>
                <w:numId w:val="3"/>
              </w:numPr>
              <w:rPr>
                <w:sz w:val="20"/>
                <w:szCs w:val="20"/>
              </w:rPr>
            </w:pPr>
            <w:r w:rsidRPr="00511F5F">
              <w:rPr>
                <w:rFonts w:ascii="Calibri" w:hAnsi="Calibri" w:cs="Calibri"/>
                <w:color w:val="000000" w:themeColor="text1"/>
                <w:lang w:val="en-GB"/>
              </w:rPr>
              <w:t>Copies of, or links to, three samples of relevant work</w:t>
            </w:r>
            <w:r w:rsidRPr="00511F5F">
              <w:t xml:space="preserve"> </w:t>
            </w:r>
          </w:p>
          <w:p w14:paraId="7172EBE2" w14:textId="1B26137F" w:rsidR="002B39C4" w:rsidRPr="00972789" w:rsidRDefault="54A0974B" w:rsidP="002E3339">
            <w:pPr>
              <w:pStyle w:val="ListParagraph"/>
              <w:numPr>
                <w:ilvl w:val="0"/>
                <w:numId w:val="3"/>
              </w:numPr>
              <w:rPr>
                <w:sz w:val="20"/>
                <w:szCs w:val="20"/>
              </w:rPr>
            </w:pPr>
            <w:r>
              <w:t>S</w:t>
            </w:r>
            <w:r w:rsidR="002B39C4">
              <w:t>ign, stamp and submit</w:t>
            </w:r>
          </w:p>
        </w:tc>
      </w:tr>
      <w:tr w:rsidR="00AA4634" w:rsidRPr="00E817E2" w14:paraId="4FBCB068" w14:textId="77777777" w:rsidTr="219D118F">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0F6E7526" w:rsidR="00AA4634" w:rsidRPr="00511F5F" w:rsidRDefault="0CA8651C" w:rsidP="219D118F">
            <w:pPr>
              <w:tabs>
                <w:tab w:val="left" w:pos="900"/>
              </w:tabs>
              <w:spacing w:line="259" w:lineRule="auto"/>
              <w:rPr>
                <w:rFonts w:ascii="Calibri" w:hAnsi="Calibri" w:cs="Calibri"/>
                <w:color w:val="000000" w:themeColor="text1"/>
              </w:rPr>
            </w:pPr>
            <w:r w:rsidRPr="00511F5F">
              <w:t xml:space="preserve">Short </w:t>
            </w:r>
            <w:r w:rsidR="5B8B8773" w:rsidRPr="00511F5F">
              <w:t xml:space="preserve">Financial </w:t>
            </w:r>
            <w:r w:rsidR="1E18384F" w:rsidRPr="00511F5F">
              <w:t>o</w:t>
            </w:r>
            <w:r w:rsidR="5B8B8773" w:rsidRPr="00511F5F">
              <w:t>ffer</w:t>
            </w:r>
            <w:r w:rsidR="5B8B8773" w:rsidRPr="00511F5F">
              <w:rPr>
                <w:rFonts w:ascii="Calibri" w:hAnsi="Calibri" w:cs="Calibri"/>
                <w:color w:val="000000" w:themeColor="text1"/>
              </w:rPr>
              <w:t xml:space="preserve"> </w:t>
            </w:r>
          </w:p>
        </w:tc>
        <w:tc>
          <w:tcPr>
            <w:tcW w:w="2452" w:type="pct"/>
          </w:tcPr>
          <w:p w14:paraId="00865146" w14:textId="2DEEE620" w:rsidR="00AA4634" w:rsidRPr="00511F5F" w:rsidRDefault="3C0994DB" w:rsidP="002E3339">
            <w:pPr>
              <w:pStyle w:val="ListParagraph"/>
              <w:numPr>
                <w:ilvl w:val="0"/>
                <w:numId w:val="2"/>
              </w:numPr>
            </w:pPr>
            <w:r w:rsidRPr="00511F5F">
              <w:rPr>
                <w:rFonts w:ascii="Calibri" w:hAnsi="Calibri" w:cs="Calibri"/>
                <w:color w:val="000000" w:themeColor="text1"/>
              </w:rPr>
              <w:t>S</w:t>
            </w:r>
            <w:r w:rsidR="50358799" w:rsidRPr="00511F5F">
              <w:rPr>
                <w:rFonts w:ascii="Calibri" w:hAnsi="Calibri" w:cs="Calibri"/>
                <w:color w:val="000000" w:themeColor="text1"/>
              </w:rPr>
              <w:t>tipulates a lumpsum broken down into a daily fee for the consultant. The daily fee is to include all institutional overheads and management cost.</w:t>
            </w:r>
            <w:r w:rsidR="50358799" w:rsidRPr="00511F5F">
              <w:t xml:space="preserve"> </w:t>
            </w:r>
          </w:p>
          <w:p w14:paraId="6A2CB22F" w14:textId="4769D139" w:rsidR="00AA4634" w:rsidRPr="00972789" w:rsidRDefault="5B8B8773" w:rsidP="002E3339">
            <w:pPr>
              <w:pStyle w:val="ListParagraph"/>
              <w:numPr>
                <w:ilvl w:val="0"/>
                <w:numId w:val="2"/>
              </w:numPr>
            </w:pPr>
            <w:r>
              <w:t>S</w:t>
            </w:r>
            <w:r w:rsidR="00AA4634">
              <w:t>ign, stamp and submit</w:t>
            </w:r>
          </w:p>
        </w:tc>
      </w:tr>
      <w:tr w:rsidR="00AA4634" w:rsidRPr="00E817E2" w14:paraId="53BC9ACC" w14:textId="77777777" w:rsidTr="219D118F">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219D118F">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219D118F">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219D118F">
        <w:trPr>
          <w:trHeight w:val="432"/>
        </w:trPr>
        <w:tc>
          <w:tcPr>
            <w:tcW w:w="339" w:type="pct"/>
          </w:tcPr>
          <w:p w14:paraId="3CD313B5" w14:textId="10C2A8B0" w:rsidR="008A4A0F" w:rsidRDefault="00F34B7A" w:rsidP="008A4A0F">
            <w:r>
              <w:t>6</w:t>
            </w:r>
          </w:p>
        </w:tc>
        <w:tc>
          <w:tcPr>
            <w:tcW w:w="476" w:type="pct"/>
          </w:tcPr>
          <w:p w14:paraId="08A7D608" w14:textId="350380F7" w:rsidR="008A4A0F" w:rsidRPr="00972789" w:rsidRDefault="6114094A"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C9C0651" w:rsidR="008A4A0F" w:rsidRPr="00972789" w:rsidRDefault="008A4A0F" w:rsidP="008A4A0F">
            <w:r w:rsidRPr="00E817E2">
              <w:t>Complete ALL sections in full, sign, stamp and submit</w:t>
            </w:r>
          </w:p>
        </w:tc>
      </w:tr>
      <w:tr w:rsidR="00610443" w:rsidRPr="00E817E2" w14:paraId="33A80D6A" w14:textId="77777777" w:rsidTr="219D118F">
        <w:trPr>
          <w:trHeight w:val="432"/>
        </w:trPr>
        <w:tc>
          <w:tcPr>
            <w:tcW w:w="339" w:type="pct"/>
          </w:tcPr>
          <w:p w14:paraId="2FD243D4" w14:textId="08CD4DBC" w:rsidR="00610443" w:rsidRDefault="00610443" w:rsidP="008A4A0F">
            <w:r>
              <w:t>7</w:t>
            </w:r>
          </w:p>
        </w:tc>
        <w:tc>
          <w:tcPr>
            <w:tcW w:w="476" w:type="pct"/>
          </w:tcPr>
          <w:p w14:paraId="3080EEAA" w14:textId="51176011" w:rsidR="00610443" w:rsidRDefault="00610443" w:rsidP="008A4A0F">
            <w:r>
              <w:t>H</w:t>
            </w:r>
          </w:p>
        </w:tc>
        <w:tc>
          <w:tcPr>
            <w:tcW w:w="1733" w:type="pct"/>
          </w:tcPr>
          <w:p w14:paraId="5D50B0A5" w14:textId="19E2FE91" w:rsidR="00610443" w:rsidRPr="00202240" w:rsidRDefault="00610443" w:rsidP="008A4A0F">
            <w:r>
              <w:t>Non-Disclosure Agreement (NDA)</w:t>
            </w:r>
          </w:p>
        </w:tc>
        <w:tc>
          <w:tcPr>
            <w:tcW w:w="2452" w:type="pct"/>
          </w:tcPr>
          <w:p w14:paraId="7B958F51" w14:textId="6EE528FD" w:rsidR="00610443" w:rsidRPr="00E817E2" w:rsidRDefault="00610443" w:rsidP="008A4A0F">
            <w:r>
              <w:t>Complete ALL sections in full, sign and submit</w:t>
            </w:r>
          </w:p>
        </w:tc>
      </w:tr>
    </w:tbl>
    <w:p w14:paraId="5F729308" w14:textId="646B7E36" w:rsidR="219D118F" w:rsidRDefault="219D118F"/>
    <w:p w14:paraId="566E203E" w14:textId="1C5EDDDC" w:rsidR="219D118F" w:rsidRDefault="219D118F"/>
    <w:p w14:paraId="3A1E9559" w14:textId="7AACD718" w:rsidR="0055406F" w:rsidRDefault="0055406F">
      <w:pPr>
        <w:rPr>
          <w:color w:val="222222"/>
        </w:rPr>
      </w:pPr>
      <w:r w:rsidRPr="00511F5F">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219D118F">
        <w:trPr>
          <w:trHeight w:val="432"/>
        </w:trPr>
        <w:tc>
          <w:tcPr>
            <w:tcW w:w="585" w:type="pct"/>
            <w:shd w:val="clear" w:color="auto" w:fill="D9D9D9" w:themeFill="background1" w:themeFillShade="D9"/>
          </w:tcPr>
          <w:p w14:paraId="1DA271B0" w14:textId="77777777" w:rsidR="00D16798" w:rsidRPr="008F0565" w:rsidRDefault="00D16798" w:rsidP="00492644">
            <w:pPr>
              <w:rPr>
                <w:b/>
                <w:sz w:val="20"/>
                <w:szCs w:val="20"/>
              </w:rPr>
            </w:pPr>
            <w:r w:rsidRPr="008F0565">
              <w:rPr>
                <w:b/>
              </w:rPr>
              <w:t>Technical criteria #</w:t>
            </w:r>
          </w:p>
        </w:tc>
        <w:tc>
          <w:tcPr>
            <w:tcW w:w="3238" w:type="pct"/>
            <w:shd w:val="clear" w:color="auto" w:fill="D9D9D9" w:themeFill="background1" w:themeFillShade="D9"/>
          </w:tcPr>
          <w:p w14:paraId="7BF02E92" w14:textId="77777777" w:rsidR="00D16798" w:rsidRPr="008F0565" w:rsidRDefault="00D16798" w:rsidP="00492644">
            <w:pPr>
              <w:rPr>
                <w:b/>
                <w:sz w:val="20"/>
                <w:szCs w:val="20"/>
              </w:rPr>
            </w:pPr>
            <w:r w:rsidRPr="008F0565">
              <w:rPr>
                <w:b/>
              </w:rPr>
              <w:t>Technical criteria</w:t>
            </w:r>
          </w:p>
        </w:tc>
        <w:tc>
          <w:tcPr>
            <w:tcW w:w="1177" w:type="pct"/>
            <w:shd w:val="clear" w:color="auto" w:fill="D9D9D9" w:themeFill="background1" w:themeFillShade="D9"/>
          </w:tcPr>
          <w:p w14:paraId="48379BBD" w14:textId="77777777" w:rsidR="00D16798" w:rsidRPr="008F0565" w:rsidRDefault="00D16798" w:rsidP="00492644">
            <w:pPr>
              <w:jc w:val="left"/>
              <w:rPr>
                <w:b/>
              </w:rPr>
            </w:pPr>
            <w:r w:rsidRPr="008F0565">
              <w:rPr>
                <w:b/>
              </w:rPr>
              <w:t>Weighting in technical evaluation</w:t>
            </w:r>
          </w:p>
          <w:p w14:paraId="185E6F83" w14:textId="77777777" w:rsidR="00D16798" w:rsidRPr="008F0565" w:rsidRDefault="00D16798" w:rsidP="00492644">
            <w:pPr>
              <w:jc w:val="left"/>
              <w:rPr>
                <w:b/>
                <w:sz w:val="20"/>
                <w:szCs w:val="20"/>
              </w:rPr>
            </w:pPr>
            <w:r w:rsidRPr="008F0565">
              <w:rPr>
                <w:b/>
              </w:rPr>
              <w:t>[Total 100%]</w:t>
            </w:r>
          </w:p>
        </w:tc>
      </w:tr>
      <w:tr w:rsidR="00D16798" w:rsidRPr="00E817E2" w14:paraId="6EE5C33C" w14:textId="77777777" w:rsidTr="219D118F">
        <w:trPr>
          <w:trHeight w:val="432"/>
        </w:trPr>
        <w:tc>
          <w:tcPr>
            <w:tcW w:w="585" w:type="pct"/>
          </w:tcPr>
          <w:p w14:paraId="71AED5DD" w14:textId="77777777" w:rsidR="00D16798" w:rsidRPr="008F0565" w:rsidRDefault="00D16798" w:rsidP="00492644">
            <w:pPr>
              <w:rPr>
                <w:sz w:val="20"/>
                <w:szCs w:val="20"/>
              </w:rPr>
            </w:pPr>
            <w:r w:rsidRPr="008F0565">
              <w:t>1</w:t>
            </w:r>
          </w:p>
        </w:tc>
        <w:tc>
          <w:tcPr>
            <w:tcW w:w="3238" w:type="pct"/>
          </w:tcPr>
          <w:p w14:paraId="5B4F84BB" w14:textId="274B32D4" w:rsidR="00D16798" w:rsidRPr="008F0565" w:rsidRDefault="2B89F13A" w:rsidP="219D118F">
            <w:pPr>
              <w:jc w:val="left"/>
              <w:rPr>
                <w:sz w:val="20"/>
                <w:szCs w:val="20"/>
              </w:rPr>
            </w:pPr>
            <w:r w:rsidRPr="008F0565">
              <w:rPr>
                <w:sz w:val="20"/>
                <w:szCs w:val="20"/>
              </w:rPr>
              <w:t xml:space="preserve"> Qualification of the consultant as per the submitted CV</w:t>
            </w:r>
          </w:p>
        </w:tc>
        <w:tc>
          <w:tcPr>
            <w:tcW w:w="1177" w:type="pct"/>
          </w:tcPr>
          <w:p w14:paraId="14A3E71B" w14:textId="76B326EF" w:rsidR="00D16798" w:rsidRPr="008F0565" w:rsidRDefault="5F97AF53" w:rsidP="00492644">
            <w:pPr>
              <w:jc w:val="left"/>
              <w:rPr>
                <w:sz w:val="20"/>
                <w:szCs w:val="20"/>
              </w:rPr>
            </w:pPr>
            <w:r w:rsidRPr="008F0565">
              <w:rPr>
                <w:sz w:val="20"/>
                <w:szCs w:val="20"/>
              </w:rPr>
              <w:t xml:space="preserve">60 </w:t>
            </w:r>
            <w:r w:rsidR="00D16798" w:rsidRPr="008F0565">
              <w:rPr>
                <w:sz w:val="20"/>
                <w:szCs w:val="20"/>
              </w:rPr>
              <w:t>%</w:t>
            </w:r>
          </w:p>
        </w:tc>
      </w:tr>
      <w:tr w:rsidR="00D16798" w:rsidRPr="00E817E2" w14:paraId="647922EE" w14:textId="77777777" w:rsidTr="219D118F">
        <w:trPr>
          <w:trHeight w:val="432"/>
        </w:trPr>
        <w:tc>
          <w:tcPr>
            <w:tcW w:w="585" w:type="pct"/>
          </w:tcPr>
          <w:p w14:paraId="7F7FB91F" w14:textId="77777777" w:rsidR="00D16798" w:rsidRPr="008F0565" w:rsidRDefault="00D16798" w:rsidP="00492644">
            <w:r w:rsidRPr="008F0565">
              <w:t>2</w:t>
            </w:r>
          </w:p>
        </w:tc>
        <w:tc>
          <w:tcPr>
            <w:tcW w:w="3238" w:type="pct"/>
          </w:tcPr>
          <w:p w14:paraId="61EDE2DB" w14:textId="21390410" w:rsidR="00D16798" w:rsidRPr="008F0565" w:rsidRDefault="0FC8A0B0" w:rsidP="219D118F">
            <w:pPr>
              <w:jc w:val="left"/>
            </w:pPr>
            <w:r w:rsidRPr="008F0565">
              <w:rPr>
                <w:sz w:val="20"/>
                <w:szCs w:val="20"/>
              </w:rPr>
              <w:t>Quality of the technical offer, in particular the understanding of the terms of reference and the matching with the proposed skills</w:t>
            </w:r>
          </w:p>
        </w:tc>
        <w:tc>
          <w:tcPr>
            <w:tcW w:w="1177" w:type="pct"/>
          </w:tcPr>
          <w:p w14:paraId="7E24CA7D" w14:textId="505C0F38" w:rsidR="00D16798" w:rsidRPr="008F0565" w:rsidRDefault="00B4DF9D" w:rsidP="00492644">
            <w:pPr>
              <w:jc w:val="left"/>
            </w:pPr>
            <w:r w:rsidRPr="008F0565">
              <w:rPr>
                <w:sz w:val="20"/>
                <w:szCs w:val="20"/>
              </w:rPr>
              <w:t>40</w:t>
            </w:r>
            <w:r w:rsidR="00D16798" w:rsidRPr="008F0565">
              <w:rPr>
                <w:sz w:val="20"/>
                <w:szCs w:val="20"/>
              </w:rPr>
              <w:t xml:space="preserve"> </w:t>
            </w:r>
            <w:r w:rsidR="00D16798" w:rsidRPr="008F0565">
              <w:t>%</w:t>
            </w:r>
          </w:p>
        </w:tc>
      </w:tr>
    </w:tbl>
    <w:p w14:paraId="4E9F06CE" w14:textId="30D69638" w:rsidR="219D118F" w:rsidRDefault="219D118F"/>
    <w:p w14:paraId="3F2F7648" w14:textId="77777777" w:rsidR="00D16798" w:rsidRDefault="00D16798" w:rsidP="00D16798">
      <w:pPr>
        <w:rPr>
          <w:color w:val="222222"/>
        </w:rPr>
      </w:pPr>
    </w:p>
    <w:p w14:paraId="11981322" w14:textId="296E6283" w:rsidR="00D16798" w:rsidRDefault="00D16798" w:rsidP="219D118F">
      <w:pPr>
        <w:rPr>
          <w:color w:val="222222"/>
        </w:rPr>
      </w:pPr>
      <w:r w:rsidRPr="219D118F">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2E3339">
      <w:pPr>
        <w:pStyle w:val="ColorfulList-Accent11"/>
        <w:numPr>
          <w:ilvl w:val="0"/>
          <w:numId w:val="12"/>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2E3339">
      <w:pPr>
        <w:pStyle w:val="ColorfulList-Accent11"/>
        <w:numPr>
          <w:ilvl w:val="0"/>
          <w:numId w:val="12"/>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2E3339">
      <w:pPr>
        <w:pStyle w:val="ColorfulList-Accent11"/>
        <w:numPr>
          <w:ilvl w:val="0"/>
          <w:numId w:val="12"/>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05E12AA" w14:textId="1E7A89B2" w:rsidR="00AA4634" w:rsidRPr="006E6F32" w:rsidRDefault="00AA4634" w:rsidP="219D118F">
      <w:pPr>
        <w:tabs>
          <w:tab w:val="left" w:pos="900"/>
        </w:tabs>
        <w:rPr>
          <w:rFonts w:ascii="Calibri" w:hAnsi="Calibri" w:cs="Arial"/>
          <w:lang w:val="en-GB"/>
        </w:rPr>
      </w:pPr>
      <w:r w:rsidRPr="006E6F32">
        <w:rPr>
          <w:rFonts w:ascii="Calibri" w:hAnsi="Calibri" w:cs="Arial"/>
          <w:lang w:val="en-GB"/>
        </w:rPr>
        <w:t xml:space="preserve">All responsive Bids </w:t>
      </w:r>
      <w:r w:rsidR="002808DB" w:rsidRPr="006E6F32">
        <w:rPr>
          <w:rFonts w:ascii="Calibri" w:hAnsi="Calibri" w:cs="Arial"/>
          <w:lang w:val="en-GB"/>
        </w:rPr>
        <w:t>shall</w:t>
      </w:r>
      <w:r w:rsidRPr="006E6F32">
        <w:rPr>
          <w:rFonts w:ascii="Calibri" w:hAnsi="Calibri" w:cs="Arial"/>
          <w:lang w:val="en-GB"/>
        </w:rPr>
        <w:t xml:space="preserve"> </w:t>
      </w:r>
      <w:r w:rsidR="31E84100" w:rsidRPr="006E6F32">
        <w:rPr>
          <w:rFonts w:ascii="Calibri" w:hAnsi="Calibri" w:cs="Arial"/>
          <w:lang w:val="en-GB"/>
        </w:rPr>
        <w:t xml:space="preserve">include: </w:t>
      </w:r>
    </w:p>
    <w:p w14:paraId="39CF6A94" w14:textId="26834CDE" w:rsidR="00AA4634" w:rsidRPr="006E6F32" w:rsidRDefault="2039E3DC" w:rsidP="219D118F">
      <w:pPr>
        <w:tabs>
          <w:tab w:val="left" w:pos="900"/>
        </w:tabs>
        <w:rPr>
          <w:rFonts w:ascii="Calibri" w:hAnsi="Calibri" w:cs="Arial"/>
          <w:lang w:val="en-GB"/>
        </w:rPr>
      </w:pPr>
      <w:r w:rsidRPr="006E6F32">
        <w:rPr>
          <w:rFonts w:ascii="Calibri" w:hAnsi="Calibri" w:cs="Arial"/>
          <w:b/>
          <w:bCs/>
          <w:lang w:val="en-GB"/>
        </w:rPr>
        <w:t xml:space="preserve">Annex A.1 the bidder can provide </w:t>
      </w:r>
      <w:r w:rsidR="68EE8FDA" w:rsidRPr="006E6F32">
        <w:rPr>
          <w:rFonts w:ascii="Calibri" w:hAnsi="Calibri" w:cs="Arial"/>
          <w:b/>
          <w:bCs/>
          <w:lang w:val="en-GB"/>
        </w:rPr>
        <w:t>short proposal in their own format</w:t>
      </w:r>
      <w:r w:rsidR="00610443">
        <w:rPr>
          <w:rFonts w:ascii="Calibri" w:hAnsi="Calibri" w:cs="Arial"/>
          <w:b/>
          <w:bCs/>
          <w:lang w:val="en-GB"/>
        </w:rPr>
        <w:t xml:space="preserve"> as well</w:t>
      </w:r>
      <w:r w:rsidR="68EE8FDA" w:rsidRPr="006E6F32">
        <w:rPr>
          <w:rFonts w:ascii="Calibri" w:hAnsi="Calibri" w:cs="Arial"/>
          <w:b/>
          <w:bCs/>
          <w:lang w:val="en-GB"/>
        </w:rPr>
        <w:t xml:space="preserve">. </w:t>
      </w:r>
    </w:p>
    <w:p w14:paraId="0364AC90" w14:textId="18C74877" w:rsidR="00AA4634" w:rsidRPr="006E6F32" w:rsidRDefault="0027131C" w:rsidP="219D118F">
      <w:pPr>
        <w:tabs>
          <w:tab w:val="left" w:pos="900"/>
        </w:tabs>
        <w:rPr>
          <w:rFonts w:ascii="Calibri" w:hAnsi="Calibri" w:cs="Arial"/>
          <w:lang w:val="en-GB"/>
        </w:rPr>
      </w:pPr>
      <w:r w:rsidRPr="006E6F32">
        <w:rPr>
          <w:rFonts w:ascii="Calibri" w:hAnsi="Calibri" w:cs="Arial"/>
          <w:b/>
          <w:bCs/>
          <w:lang w:val="en-GB"/>
        </w:rPr>
        <w:t>Annex A.2</w:t>
      </w:r>
      <w:r w:rsidR="00165E71" w:rsidRPr="006E6F32">
        <w:rPr>
          <w:rFonts w:ascii="Calibri" w:hAnsi="Calibri" w:cs="Arial"/>
          <w:b/>
          <w:bCs/>
          <w:lang w:val="en-GB"/>
        </w:rPr>
        <w:t xml:space="preserve"> </w:t>
      </w:r>
      <w:r w:rsidR="0F017FC0" w:rsidRPr="006E6F32">
        <w:rPr>
          <w:rFonts w:ascii="Calibri" w:hAnsi="Calibri" w:cs="Arial"/>
          <w:b/>
          <w:bCs/>
          <w:lang w:val="en-GB"/>
        </w:rPr>
        <w:t xml:space="preserve">the bidder </w:t>
      </w:r>
      <w:r w:rsidR="00610443">
        <w:rPr>
          <w:rFonts w:ascii="Calibri" w:hAnsi="Calibri" w:cs="Arial"/>
          <w:b/>
          <w:bCs/>
          <w:lang w:val="en-GB"/>
        </w:rPr>
        <w:t>to use</w:t>
      </w:r>
      <w:r w:rsidR="0F017FC0" w:rsidRPr="006E6F32">
        <w:rPr>
          <w:rFonts w:ascii="Calibri" w:hAnsi="Calibri" w:cs="Arial"/>
          <w:b/>
          <w:bCs/>
          <w:lang w:val="en-GB"/>
        </w:rPr>
        <w:t xml:space="preserve"> DRC’s template</w:t>
      </w:r>
      <w:r w:rsidR="00610443">
        <w:rPr>
          <w:rFonts w:ascii="Calibri" w:hAnsi="Calibri" w:cs="Arial"/>
          <w:b/>
          <w:bCs/>
          <w:lang w:val="en-GB"/>
        </w:rPr>
        <w:t xml:space="preserve"> (Annex A.2)</w:t>
      </w:r>
      <w:r w:rsidR="0F017FC0" w:rsidRPr="006E6F32">
        <w:rPr>
          <w:rFonts w:ascii="Calibri" w:hAnsi="Calibri" w:cs="Arial"/>
          <w:b/>
          <w:bCs/>
          <w:lang w:val="en-GB"/>
        </w:rPr>
        <w:t xml:space="preserve">. </w:t>
      </w:r>
      <w:r w:rsidR="00AA4634" w:rsidRPr="006E6F32">
        <w:rPr>
          <w:rFonts w:ascii="Calibri" w:hAnsi="Calibri" w:cs="Arial"/>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0572B9F" w:rsidR="00AA4634" w:rsidRPr="00610443" w:rsidRDefault="00AA4634" w:rsidP="00610443">
      <w:pPr>
        <w:pStyle w:val="Heading2"/>
        <w:numPr>
          <w:ilvl w:val="1"/>
          <w:numId w:val="8"/>
        </w:numPr>
        <w:rPr>
          <w:lang w:val="en-GB"/>
        </w:rPr>
      </w:pPr>
      <w:r w:rsidRPr="00EE1B34">
        <w:rPr>
          <w:lang w:val="en-GB"/>
        </w:rPr>
        <w:t>Hard Copy:</w:t>
      </w:r>
      <w:r w:rsidR="00610443">
        <w:rPr>
          <w:lang w:val="en-GB"/>
        </w:rPr>
        <w:t xml:space="preserve"> Not Applicable</w:t>
      </w:r>
    </w:p>
    <w:p w14:paraId="218B5F33" w14:textId="77777777" w:rsidR="00AA4634" w:rsidRPr="00A9431A" w:rsidRDefault="00AA4634" w:rsidP="002E3339">
      <w:pPr>
        <w:pStyle w:val="Heading2"/>
        <w:numPr>
          <w:ilvl w:val="1"/>
          <w:numId w:val="8"/>
        </w:numPr>
        <w:rPr>
          <w:lang w:val="en-GB"/>
        </w:rPr>
      </w:pPr>
      <w:r w:rsidRPr="00A9431A">
        <w:rPr>
          <w:lang w:val="en-GB"/>
        </w:rPr>
        <w:t xml:space="preserve">Email submission </w:t>
      </w:r>
    </w:p>
    <w:p w14:paraId="7ACFE51D" w14:textId="77777777" w:rsidR="00AA4634" w:rsidRPr="00A9431A" w:rsidRDefault="00AA4634" w:rsidP="00AA4634">
      <w:pPr>
        <w:pStyle w:val="Heading2"/>
        <w:numPr>
          <w:ilvl w:val="1"/>
          <w:numId w:val="0"/>
        </w:numPr>
        <w:rPr>
          <w:b w:val="0"/>
          <w:lang w:val="en-GB"/>
        </w:rPr>
      </w:pPr>
      <w:r w:rsidRPr="219D118F">
        <w:rPr>
          <w:b w:val="0"/>
          <w:lang w:val="en-GB"/>
        </w:rPr>
        <w:t xml:space="preserve">Bids can be submitted by email to the following dedicated, controlled, &amp; secure email address: </w:t>
      </w:r>
    </w:p>
    <w:p w14:paraId="1CAD6BF9" w14:textId="4FBF9301" w:rsidR="25A64843" w:rsidRDefault="00610443" w:rsidP="219D118F">
      <w:pPr>
        <w:tabs>
          <w:tab w:val="left" w:pos="900"/>
        </w:tabs>
        <w:rPr>
          <w:rFonts w:ascii="Calibri" w:hAnsi="Calibri" w:cs="Arial"/>
          <w:b/>
          <w:bCs/>
          <w:color w:val="FF0000"/>
          <w:lang w:val="en-GB"/>
        </w:rPr>
      </w:pPr>
      <w:r>
        <w:rPr>
          <w:rFonts w:ascii="Calibri" w:hAnsi="Calibri" w:cs="Arial"/>
          <w:b/>
          <w:bCs/>
          <w:color w:val="FF0000"/>
          <w:lang w:val="en-GB"/>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2E3339">
      <w:pPr>
        <w:numPr>
          <w:ilvl w:val="0"/>
          <w:numId w:val="13"/>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2E3339">
      <w:pPr>
        <w:numPr>
          <w:ilvl w:val="0"/>
          <w:numId w:val="13"/>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2E3339">
      <w:pPr>
        <w:numPr>
          <w:ilvl w:val="1"/>
          <w:numId w:val="13"/>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2E3339">
      <w:pPr>
        <w:numPr>
          <w:ilvl w:val="1"/>
          <w:numId w:val="13"/>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2E3339">
      <w:pPr>
        <w:numPr>
          <w:ilvl w:val="0"/>
          <w:numId w:val="13"/>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2E3339">
      <w:pPr>
        <w:numPr>
          <w:ilvl w:val="0"/>
          <w:numId w:val="13"/>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2E3339">
      <w:pPr>
        <w:pStyle w:val="Heading2"/>
        <w:numPr>
          <w:ilvl w:val="1"/>
          <w:numId w:val="8"/>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2E3339">
      <w:pPr>
        <w:pStyle w:val="Heading2"/>
        <w:numPr>
          <w:ilvl w:val="1"/>
          <w:numId w:val="8"/>
        </w:numPr>
        <w:rPr>
          <w:lang w:val="en-GB"/>
        </w:rPr>
      </w:pPr>
      <w:r w:rsidRPr="00EE1B34">
        <w:rPr>
          <w:lang w:val="en-GB"/>
        </w:rPr>
        <w:t>Currency</w:t>
      </w:r>
    </w:p>
    <w:p w14:paraId="4AA5609E" w14:textId="142A8266" w:rsidR="00AA4634" w:rsidRDefault="00AA4634" w:rsidP="219D118F">
      <w:pPr>
        <w:tabs>
          <w:tab w:val="left" w:pos="360"/>
        </w:tabs>
        <w:ind w:left="180" w:hanging="180"/>
        <w:rPr>
          <w:rFonts w:ascii="Calibri" w:hAnsi="Calibri" w:cs="Arial"/>
          <w:color w:val="222222"/>
          <w:lang w:val="en-GB"/>
        </w:rPr>
      </w:pPr>
      <w:r w:rsidRPr="219D118F">
        <w:rPr>
          <w:rFonts w:ascii="Calibri" w:hAnsi="Calibri" w:cs="Arial"/>
          <w:color w:val="222222"/>
          <w:lang w:val="en-GB"/>
        </w:rPr>
        <w:t xml:space="preserve">The currency of the Bid </w:t>
      </w:r>
      <w:r w:rsidR="002808DB" w:rsidRPr="219D118F">
        <w:rPr>
          <w:rFonts w:ascii="Calibri" w:hAnsi="Calibri" w:cs="Arial"/>
          <w:color w:val="222222"/>
          <w:lang w:val="en-GB"/>
        </w:rPr>
        <w:t>shall</w:t>
      </w:r>
      <w:r w:rsidRPr="219D118F">
        <w:rPr>
          <w:rFonts w:ascii="Calibri" w:hAnsi="Calibri" w:cs="Arial"/>
          <w:color w:val="222222"/>
          <w:lang w:val="en-GB"/>
        </w:rPr>
        <w:t xml:space="preserve"> be in</w:t>
      </w:r>
      <w:r w:rsidR="42957766" w:rsidRPr="219D118F">
        <w:rPr>
          <w:rFonts w:ascii="Calibri" w:hAnsi="Calibri" w:cs="Arial"/>
          <w:color w:val="222222"/>
          <w:lang w:val="en-GB"/>
        </w:rPr>
        <w:t xml:space="preserve"> </w:t>
      </w:r>
      <w:r w:rsidR="42957766" w:rsidRPr="00610443">
        <w:rPr>
          <w:rFonts w:ascii="Calibri" w:hAnsi="Calibri" w:cs="Arial"/>
          <w:color w:val="222222"/>
          <w:lang w:val="en-GB"/>
        </w:rPr>
        <w:t>DKK.</w:t>
      </w:r>
      <w:r w:rsidR="42957766" w:rsidRPr="006E6F32">
        <w:rPr>
          <w:rFonts w:ascii="Calibri" w:hAnsi="Calibri" w:cs="Arial"/>
          <w:color w:val="222222"/>
          <w:lang w:val="en-GB"/>
        </w:rPr>
        <w:t xml:space="preserve"> </w:t>
      </w:r>
      <w:r w:rsidRPr="006E6F32">
        <w:rPr>
          <w:rFonts w:ascii="Calibri" w:hAnsi="Calibri" w:cs="Arial"/>
          <w:color w:val="222222"/>
          <w:lang w:val="en-GB"/>
        </w:rPr>
        <w:t>No</w:t>
      </w:r>
      <w:r w:rsidRPr="219D118F">
        <w:rPr>
          <w:rFonts w:ascii="Calibri" w:hAnsi="Calibri" w:cs="Arial"/>
          <w:color w:val="222222"/>
          <w:lang w:val="en-GB"/>
        </w:rPr>
        <w:t xml:space="preserve">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2E3339">
      <w:pPr>
        <w:pStyle w:val="Heading2"/>
        <w:numPr>
          <w:ilvl w:val="1"/>
          <w:numId w:val="8"/>
        </w:numPr>
        <w:rPr>
          <w:lang w:val="en-GB"/>
        </w:rPr>
      </w:pPr>
      <w:r w:rsidRPr="00EE1B34">
        <w:rPr>
          <w:lang w:val="en-GB"/>
        </w:rPr>
        <w:t>Language</w:t>
      </w:r>
    </w:p>
    <w:p w14:paraId="6DA34A0B" w14:textId="7A56431B" w:rsidR="00AA4634" w:rsidRDefault="00AA4634" w:rsidP="219D118F">
      <w:pPr>
        <w:tabs>
          <w:tab w:val="left" w:pos="360"/>
        </w:tabs>
        <w:ind w:left="180" w:hanging="180"/>
        <w:rPr>
          <w:rFonts w:ascii="Calibri" w:hAnsi="Calibri" w:cs="Arial"/>
          <w:color w:val="222222"/>
          <w:lang w:val="en-GB"/>
        </w:rPr>
      </w:pPr>
      <w:r w:rsidRPr="219D118F">
        <w:rPr>
          <w:rFonts w:ascii="Calibri" w:hAnsi="Calibri" w:cs="Arial"/>
          <w:color w:val="222222"/>
          <w:lang w:val="en-GB"/>
        </w:rPr>
        <w:t xml:space="preserve">The Bid Form, and all correspondence and documents related to this </w:t>
      </w:r>
      <w:r w:rsidRPr="006E6F32">
        <w:rPr>
          <w:rFonts w:ascii="Calibri" w:hAnsi="Calibri" w:cs="Arial"/>
          <w:color w:val="222222"/>
          <w:lang w:val="en-GB"/>
        </w:rPr>
        <w:t xml:space="preserve">RFP </w:t>
      </w:r>
      <w:r w:rsidR="002808DB" w:rsidRPr="006E6F32">
        <w:rPr>
          <w:rFonts w:ascii="Calibri" w:hAnsi="Calibri" w:cs="Arial"/>
          <w:color w:val="222222"/>
          <w:lang w:val="en-GB"/>
        </w:rPr>
        <w:t>shall</w:t>
      </w:r>
      <w:r w:rsidRPr="006E6F32">
        <w:rPr>
          <w:rFonts w:ascii="Calibri" w:hAnsi="Calibri" w:cs="Arial"/>
          <w:color w:val="222222"/>
          <w:lang w:val="en-GB"/>
        </w:rPr>
        <w:t xml:space="preserve"> be in </w:t>
      </w:r>
      <w:r w:rsidR="1365BB80" w:rsidRPr="00610443">
        <w:rPr>
          <w:rFonts w:ascii="Calibri" w:hAnsi="Calibri" w:cs="Arial"/>
          <w:color w:val="222222"/>
          <w:lang w:val="en-GB"/>
        </w:rPr>
        <w:t>English</w:t>
      </w:r>
      <w:r w:rsidRPr="006E6F32">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2E3339">
      <w:pPr>
        <w:pStyle w:val="Heading2"/>
        <w:numPr>
          <w:ilvl w:val="1"/>
          <w:numId w:val="8"/>
        </w:numPr>
        <w:rPr>
          <w:lang w:val="en-GB"/>
        </w:rPr>
      </w:pPr>
      <w:r w:rsidRPr="00972789">
        <w:rPr>
          <w:lang w:val="en-GB"/>
        </w:rPr>
        <w:t>Presentation</w:t>
      </w:r>
    </w:p>
    <w:p w14:paraId="38C1C60A" w14:textId="53FB4DDE" w:rsidR="00AA4634" w:rsidRPr="00707011" w:rsidRDefault="00AA4634" w:rsidP="00AA4634">
      <w:pPr>
        <w:pStyle w:val="ListParagraph"/>
        <w:tabs>
          <w:tab w:val="left" w:pos="360"/>
        </w:tabs>
        <w:ind w:left="0"/>
        <w:rPr>
          <w:color w:val="222222"/>
        </w:rPr>
      </w:pPr>
      <w:r w:rsidRPr="219D118F">
        <w:rPr>
          <w:color w:val="222222"/>
        </w:rPr>
        <w:t>Bids sh</w:t>
      </w:r>
      <w:r w:rsidR="00F45FEA" w:rsidRPr="219D118F">
        <w:rPr>
          <w:color w:val="222222"/>
        </w:rPr>
        <w:t>all</w:t>
      </w:r>
      <w:r w:rsidRPr="219D118F">
        <w:rPr>
          <w:color w:val="222222"/>
        </w:rPr>
        <w:t xml:space="preserve"> be clearly legible. Prices entered in lead pencil </w:t>
      </w:r>
      <w:r w:rsidRPr="219D118F">
        <w:rPr>
          <w:color w:val="222222"/>
          <w:u w:val="single"/>
        </w:rPr>
        <w:t>will not</w:t>
      </w:r>
      <w:r w:rsidRPr="219D118F">
        <w:rPr>
          <w:color w:val="222222"/>
        </w:rPr>
        <w:t xml:space="preserve"> be considered. All erasures, amendments, or alterations </w:t>
      </w:r>
      <w:r w:rsidR="002808DB" w:rsidRPr="219D118F">
        <w:rPr>
          <w:color w:val="222222"/>
        </w:rPr>
        <w:t>shall</w:t>
      </w:r>
      <w:r w:rsidRPr="219D118F">
        <w:rPr>
          <w:color w:val="222222"/>
        </w:rPr>
        <w:t xml:space="preserve"> be initialed by the signatory to the Bid. Do </w:t>
      </w:r>
      <w:r w:rsidRPr="219D118F">
        <w:rPr>
          <w:color w:val="222222"/>
          <w:u w:val="single"/>
        </w:rPr>
        <w:t>not</w:t>
      </w:r>
      <w:r w:rsidRPr="219D118F">
        <w:rPr>
          <w:color w:val="222222"/>
        </w:rPr>
        <w:t xml:space="preserve"> submit blank pages of the Bid Form and/or schedules which are unnecessary </w:t>
      </w:r>
      <w:r w:rsidRPr="219D118F">
        <w:rPr>
          <w:color w:val="222222"/>
        </w:rPr>
        <w:lastRenderedPageBreak/>
        <w:t xml:space="preserve">for your offer. All documentation </w:t>
      </w:r>
      <w:r w:rsidR="002808DB" w:rsidRPr="219D118F">
        <w:rPr>
          <w:color w:val="222222"/>
        </w:rPr>
        <w:t>shall</w:t>
      </w:r>
      <w:r w:rsidRPr="219D118F">
        <w:rPr>
          <w:color w:val="222222"/>
        </w:rPr>
        <w:t xml:space="preserve"> be </w:t>
      </w:r>
      <w:r w:rsidRPr="006E6F32">
        <w:rPr>
          <w:color w:val="222222"/>
        </w:rPr>
        <w:t xml:space="preserve">written in </w:t>
      </w:r>
      <w:r w:rsidR="7ED8C7A8" w:rsidRPr="00610443">
        <w:rPr>
          <w:color w:val="222222"/>
        </w:rPr>
        <w:t>English</w:t>
      </w:r>
      <w:r w:rsidRPr="006E6F32">
        <w:rPr>
          <w:color w:val="222222"/>
        </w:rPr>
        <w:t>. All Bids</w:t>
      </w:r>
      <w:r w:rsidRPr="219D118F">
        <w:rPr>
          <w:color w:val="222222"/>
        </w:rPr>
        <w:t xml:space="preserve"> </w:t>
      </w:r>
      <w:r w:rsidR="002808DB" w:rsidRPr="219D118F">
        <w:rPr>
          <w:color w:val="222222"/>
        </w:rPr>
        <w:t>shall</w:t>
      </w:r>
      <w:r w:rsidRPr="219D118F">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2E3339">
      <w:pPr>
        <w:pStyle w:val="Heading2"/>
        <w:numPr>
          <w:ilvl w:val="1"/>
          <w:numId w:val="8"/>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2E3339">
      <w:pPr>
        <w:pStyle w:val="Heading2"/>
        <w:numPr>
          <w:ilvl w:val="1"/>
          <w:numId w:val="8"/>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2E333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2E333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2E333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2E3339">
      <w:pPr>
        <w:numPr>
          <w:ilvl w:val="0"/>
          <w:numId w:val="14"/>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2E333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2E333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2E3339">
      <w:pPr>
        <w:numPr>
          <w:ilvl w:val="0"/>
          <w:numId w:val="15"/>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2E3339">
      <w:pPr>
        <w:pStyle w:val="Heading1"/>
        <w:numPr>
          <w:ilvl w:val="0"/>
          <w:numId w:val="8"/>
        </w:numPr>
        <w:rPr>
          <w:lang w:val="en-GB"/>
        </w:rPr>
      </w:pPr>
      <w:r w:rsidRPr="00DB4E50">
        <w:rPr>
          <w:lang w:val="en-GB"/>
        </w:rPr>
        <w:t>LATE BIDS</w:t>
      </w:r>
    </w:p>
    <w:p w14:paraId="50C5E6D3" w14:textId="021E5027" w:rsidR="00ED4934"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2E3339">
      <w:pPr>
        <w:numPr>
          <w:ilvl w:val="0"/>
          <w:numId w:val="16"/>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2E3339">
      <w:pPr>
        <w:numPr>
          <w:ilvl w:val="0"/>
          <w:numId w:val="16"/>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2E3339">
      <w:pPr>
        <w:numPr>
          <w:ilvl w:val="0"/>
          <w:numId w:val="16"/>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2E3339">
      <w:pPr>
        <w:numPr>
          <w:ilvl w:val="0"/>
          <w:numId w:val="16"/>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2E3339">
      <w:pPr>
        <w:numPr>
          <w:ilvl w:val="0"/>
          <w:numId w:val="16"/>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71690BDE" w14:textId="33E1840D" w:rsidR="00ED4934" w:rsidRPr="00EE1B34" w:rsidRDefault="00764110" w:rsidP="008A34D4">
      <w:pPr>
        <w:rPr>
          <w:rFonts w:ascii="Calibri" w:hAnsi="Calibri" w:cs="Arial"/>
          <w:color w:val="222222"/>
          <w:szCs w:val="22"/>
          <w:lang w:val="en-GB"/>
        </w:rPr>
      </w:pPr>
      <w:r w:rsidRPr="219D118F">
        <w:rPr>
          <w:lang w:val="en-GB"/>
        </w:rPr>
        <w:t>For queries on this RFP</w:t>
      </w:r>
      <w:r w:rsidR="00ED4934" w:rsidRPr="219D118F">
        <w:rPr>
          <w:lang w:val="en-GB"/>
        </w:rPr>
        <w:t xml:space="preserve">, please contact </w:t>
      </w:r>
      <w:r w:rsidR="29EB7A14" w:rsidRPr="008A34D4">
        <w:rPr>
          <w:lang w:val="en-GB"/>
        </w:rPr>
        <w:t>Volker</w:t>
      </w:r>
      <w:r w:rsidR="6CD5C9D6" w:rsidRPr="008A34D4">
        <w:rPr>
          <w:lang w:val="en-GB"/>
        </w:rPr>
        <w:t xml:space="preserve"> </w:t>
      </w:r>
      <w:r w:rsidR="1141B582" w:rsidRPr="008A34D4">
        <w:rPr>
          <w:lang w:val="en-GB"/>
        </w:rPr>
        <w:t xml:space="preserve">Hüls  </w:t>
      </w:r>
      <w:r w:rsidR="1141B582" w:rsidRPr="00610443">
        <w:rPr>
          <w:b/>
          <w:bCs/>
          <w:lang w:val="en-GB"/>
        </w:rPr>
        <w:t>(</w:t>
      </w:r>
      <w:hyperlink r:id="rId16">
        <w:r w:rsidR="6CD5C9D6" w:rsidRPr="00610443">
          <w:rPr>
            <w:b/>
            <w:bCs/>
          </w:rPr>
          <w:t>volker.huels@drc.ngo</w:t>
        </w:r>
        <w:r w:rsidR="7AA3EEE7" w:rsidRPr="00610443">
          <w:rPr>
            <w:b/>
            <w:bCs/>
          </w:rPr>
          <w:t>)</w:t>
        </w:r>
      </w:hyperlink>
      <w:r w:rsidR="6CD5C9D6" w:rsidRPr="219D118F">
        <w:rPr>
          <w:lang w:val="en-GB"/>
        </w:rPr>
        <w:t xml:space="preserve"> </w:t>
      </w: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23A67B49" w:rsidR="003B2A29" w:rsidRDefault="003B2A29" w:rsidP="00ED4934">
      <w:pPr>
        <w:tabs>
          <w:tab w:val="left" w:pos="0"/>
        </w:tabs>
        <w:rPr>
          <w:rStyle w:val="Hyperlink"/>
          <w:rFonts w:ascii="Calibri" w:hAnsi="Calibri" w:cs="Arial"/>
          <w:color w:val="auto"/>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00610443">
        <w:rPr>
          <w:rFonts w:ascii="Calibri" w:hAnsi="Calibri" w:cs="Arial"/>
          <w:color w:val="222222"/>
          <w:szCs w:val="22"/>
          <w:lang w:val="en-GB"/>
        </w:rPr>
        <w:t xml:space="preserve"> </w:t>
      </w:r>
      <w:hyperlink r:id="rId17" w:history="1">
        <w:r w:rsidR="00610443" w:rsidRPr="007A1495">
          <w:rPr>
            <w:rStyle w:val="Hyperlink"/>
            <w:rFonts w:ascii="Calibri" w:hAnsi="Calibri" w:cs="Arial"/>
            <w:color w:val="auto"/>
            <w:lang w:val="en-GB"/>
          </w:rPr>
          <w:t>www.drc.ngo</w:t>
        </w:r>
      </w:hyperlink>
    </w:p>
    <w:p w14:paraId="2E02C50E" w14:textId="77777777" w:rsidR="00610443" w:rsidRPr="00EE1B34" w:rsidRDefault="00610443"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2E3339">
      <w:pPr>
        <w:numPr>
          <w:ilvl w:val="0"/>
          <w:numId w:val="11"/>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2E3339">
      <w:pPr>
        <w:numPr>
          <w:ilvl w:val="0"/>
          <w:numId w:val="11"/>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2E333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2E333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2E333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2E3339">
      <w:pPr>
        <w:numPr>
          <w:ilvl w:val="0"/>
          <w:numId w:val="11"/>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47B3E709" w:rsidR="00287115" w:rsidRDefault="00287115" w:rsidP="002E3339">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sidRPr="7F193C10">
        <w:rPr>
          <w:rFonts w:ascii="Calibri" w:hAnsi="Calibri" w:cs="Arial"/>
          <w:color w:val="222222"/>
          <w:lang w:val="en-GB"/>
        </w:rPr>
        <w:t xml:space="preserve">Annex </w:t>
      </w:r>
      <w:r w:rsidR="0A48C7A1" w:rsidRPr="7F193C10">
        <w:rPr>
          <w:rFonts w:ascii="Calibri" w:hAnsi="Calibri" w:cs="Arial"/>
          <w:color w:val="222222"/>
          <w:lang w:val="en-GB"/>
        </w:rPr>
        <w:t>F</w:t>
      </w:r>
      <w:r w:rsidRPr="7F193C10">
        <w:rPr>
          <w:rFonts w:ascii="Calibri" w:hAnsi="Calibri" w:cs="Arial"/>
          <w:color w:val="222222"/>
          <w:lang w:val="en-GB"/>
        </w:rPr>
        <w:t xml:space="preserve">: </w:t>
      </w:r>
      <w:r>
        <w:tab/>
      </w:r>
      <w:r w:rsidR="008A4A0F" w:rsidRPr="7F193C10">
        <w:rPr>
          <w:rFonts w:ascii="Calibri" w:hAnsi="Calibri" w:cs="Arial"/>
          <w:color w:val="222222"/>
          <w:lang w:val="en-GB"/>
        </w:rPr>
        <w:t>Terms of Reference</w:t>
      </w:r>
    </w:p>
    <w:p w14:paraId="0BFA2BAE" w14:textId="18AB9DD5" w:rsidR="00042D64" w:rsidRDefault="008A4A0F" w:rsidP="008A34D4">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sidRPr="219D118F">
        <w:rPr>
          <w:rFonts w:ascii="Calibri" w:hAnsi="Calibri" w:cs="Arial"/>
          <w:color w:val="222222"/>
          <w:lang w:val="en-GB"/>
        </w:rPr>
        <w:t xml:space="preserve">Annex </w:t>
      </w:r>
      <w:r w:rsidR="1EF75885" w:rsidRPr="219D118F">
        <w:rPr>
          <w:rFonts w:ascii="Calibri" w:hAnsi="Calibri" w:cs="Arial"/>
          <w:color w:val="222222"/>
          <w:lang w:val="en-GB"/>
        </w:rPr>
        <w:t>G</w:t>
      </w:r>
      <w:r w:rsidRPr="219D118F">
        <w:rPr>
          <w:rFonts w:ascii="Calibri" w:hAnsi="Calibri" w:cs="Arial"/>
          <w:color w:val="222222"/>
          <w:lang w:val="en-GB"/>
        </w:rPr>
        <w:t>:</w:t>
      </w:r>
      <w:r>
        <w:tab/>
      </w:r>
      <w:r w:rsidRPr="219D118F">
        <w:rPr>
          <w:rFonts w:ascii="Calibri" w:hAnsi="Calibri" w:cs="Arial"/>
          <w:color w:val="222222"/>
          <w:lang w:val="en-GB"/>
        </w:rPr>
        <w:t>Consultan</w:t>
      </w:r>
      <w:r w:rsidR="00DC6C81" w:rsidRPr="219D118F">
        <w:rPr>
          <w:rFonts w:ascii="Calibri" w:hAnsi="Calibri" w:cs="Arial"/>
          <w:color w:val="222222"/>
          <w:lang w:val="en-GB"/>
        </w:rPr>
        <w:t>t</w:t>
      </w:r>
      <w:r w:rsidRPr="219D118F">
        <w:rPr>
          <w:rFonts w:ascii="Calibri" w:hAnsi="Calibri" w:cs="Arial"/>
          <w:color w:val="222222"/>
          <w:lang w:val="en-GB"/>
        </w:rPr>
        <w:t xml:space="preserve"> Declaration Form</w:t>
      </w:r>
    </w:p>
    <w:p w14:paraId="4C4ACBDC" w14:textId="1D6701DD" w:rsidR="00610443" w:rsidRPr="008A34D4" w:rsidRDefault="00610443" w:rsidP="008A34D4">
      <w:pPr>
        <w:numPr>
          <w:ilvl w:val="0"/>
          <w:numId w:val="11"/>
        </w:numPr>
        <w:shd w:val="clear" w:color="auto" w:fill="FFFFFF" w:themeFill="background1"/>
        <w:tabs>
          <w:tab w:val="left" w:pos="720"/>
          <w:tab w:val="left" w:pos="1710"/>
        </w:tabs>
        <w:spacing w:line="276" w:lineRule="auto"/>
        <w:ind w:left="360"/>
        <w:rPr>
          <w:rFonts w:ascii="Calibri" w:hAnsi="Calibri" w:cs="Arial"/>
          <w:color w:val="222222"/>
          <w:lang w:val="en-GB"/>
        </w:rPr>
      </w:pPr>
      <w:r>
        <w:rPr>
          <w:rFonts w:ascii="Calibri" w:hAnsi="Calibri" w:cs="Arial"/>
          <w:color w:val="222222"/>
          <w:lang w:val="en-GB"/>
        </w:rPr>
        <w:t>Annex H:              NDA</w:t>
      </w: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54BCC305"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EC2775C" w14:textId="76F90962" w:rsidR="00403B1A" w:rsidRPr="00EE1B34" w:rsidRDefault="00610443"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6A7DC50B" w:rsidR="003A502F" w:rsidRPr="00EE1B34" w:rsidRDefault="003A502F" w:rsidP="002E3339">
      <w:pPr>
        <w:numPr>
          <w:ilvl w:val="0"/>
          <w:numId w:val="10"/>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610443" w:rsidRPr="5316E67D">
        <w:rPr>
          <w:rFonts w:ascii="Calibri" w:hAnsi="Calibri" w:cs="Arial"/>
          <w:b/>
          <w:bCs/>
          <w:color w:val="222222"/>
          <w:lang w:val="en-GB"/>
        </w:rPr>
        <w:t xml:space="preserve">. </w:t>
      </w:r>
      <w:r w:rsidR="00610443">
        <w:rPr>
          <w:rFonts w:ascii="Calibri" w:hAnsi="Calibri" w:cs="Arial"/>
          <w:b/>
          <w:bCs/>
          <w:color w:val="222222"/>
          <w:lang w:val="en-GB"/>
        </w:rPr>
        <w:t xml:space="preserve">            DKHQ_RFP_ </w:t>
      </w:r>
      <w:r w:rsidR="00610443" w:rsidRPr="00AA5B46">
        <w:rPr>
          <w:rFonts w:ascii="Calibri" w:hAnsi="Calibri" w:cs="Arial"/>
          <w:b/>
          <w:bCs/>
          <w:lang w:val="en-GB"/>
        </w:rPr>
        <w:t>PR_00273218</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2E3339">
      <w:pPr>
        <w:numPr>
          <w:ilvl w:val="0"/>
          <w:numId w:val="10"/>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2E3339">
      <w:pPr>
        <w:numPr>
          <w:ilvl w:val="1"/>
          <w:numId w:val="10"/>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2E3339">
      <w:pPr>
        <w:numPr>
          <w:ilvl w:val="1"/>
          <w:numId w:val="10"/>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F06282F" w:rsidR="003212F3" w:rsidRPr="00EE1B34" w:rsidRDefault="003212F3" w:rsidP="002E3339">
      <w:pPr>
        <w:numPr>
          <w:ilvl w:val="1"/>
          <w:numId w:val="10"/>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610443" w:rsidRPr="00610443">
        <w:rPr>
          <w:rFonts w:ascii="Calibri" w:hAnsi="Calibri" w:cs="Arial"/>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2E3339">
      <w:pPr>
        <w:numPr>
          <w:ilvl w:val="1"/>
          <w:numId w:val="10"/>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2E3339">
      <w:pPr>
        <w:numPr>
          <w:ilvl w:val="2"/>
          <w:numId w:val="10"/>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2E3339">
      <w:pPr>
        <w:numPr>
          <w:ilvl w:val="2"/>
          <w:numId w:val="10"/>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2E3339">
      <w:pPr>
        <w:numPr>
          <w:ilvl w:val="1"/>
          <w:numId w:val="10"/>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610443" w:rsidRDefault="00042D64" w:rsidP="00042D64">
      <w:pPr>
        <w:pStyle w:val="ColorfulList-Accent11"/>
        <w:rPr>
          <w:rFonts w:ascii="Calibri" w:hAnsi="Calibri" w:cs="Arial"/>
        </w:rPr>
      </w:pPr>
    </w:p>
    <w:p w14:paraId="7B5E0848" w14:textId="636993C0" w:rsidR="00042D64" w:rsidRPr="00EE1B34" w:rsidRDefault="00042D64" w:rsidP="002E3339">
      <w:pPr>
        <w:numPr>
          <w:ilvl w:val="1"/>
          <w:numId w:val="10"/>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610443">
        <w:rPr>
          <w:rFonts w:ascii="Calibri" w:hAnsi="Calibri" w:cs="Arial"/>
        </w:rPr>
        <w:t>_____</w:t>
      </w:r>
      <w:r w:rsidR="00610443" w:rsidRPr="00610443">
        <w:rPr>
          <w:rFonts w:ascii="Calibri" w:hAnsi="Calibri" w:cs="Arial"/>
        </w:rPr>
        <w:t>30</w:t>
      </w:r>
      <w:r w:rsidRPr="00610443">
        <w:rPr>
          <w:rFonts w:ascii="Calibri" w:hAnsi="Calibri" w:cs="Arial"/>
        </w:rPr>
        <w:t>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2E3339">
      <w:pPr>
        <w:numPr>
          <w:ilvl w:val="1"/>
          <w:numId w:val="10"/>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2E3339">
      <w:pPr>
        <w:numPr>
          <w:ilvl w:val="1"/>
          <w:numId w:val="10"/>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2E3339">
      <w:pPr>
        <w:numPr>
          <w:ilvl w:val="1"/>
          <w:numId w:val="10"/>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2E3339">
      <w:pPr>
        <w:numPr>
          <w:ilvl w:val="0"/>
          <w:numId w:val="10"/>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1D53" w14:textId="77777777" w:rsidR="000C3AB7" w:rsidRDefault="000C3AB7">
      <w:r>
        <w:separator/>
      </w:r>
    </w:p>
  </w:endnote>
  <w:endnote w:type="continuationSeparator" w:id="0">
    <w:p w14:paraId="07548A36" w14:textId="77777777" w:rsidR="000C3AB7" w:rsidRDefault="000C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8406E" w14:textId="77777777" w:rsidR="000C3AB7" w:rsidRDefault="000C3AB7">
      <w:r>
        <w:separator/>
      </w:r>
    </w:p>
  </w:footnote>
  <w:footnote w:type="continuationSeparator" w:id="0">
    <w:p w14:paraId="0763A2DF" w14:textId="77777777" w:rsidR="000C3AB7" w:rsidRDefault="000C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5C8AE"/>
    <w:multiLevelType w:val="hybridMultilevel"/>
    <w:tmpl w:val="8552294C"/>
    <w:lvl w:ilvl="0" w:tplc="C4187ACC">
      <w:start w:val="1"/>
      <w:numFmt w:val="bullet"/>
      <w:lvlText w:val=""/>
      <w:lvlJc w:val="left"/>
      <w:pPr>
        <w:ind w:left="720" w:hanging="360"/>
      </w:pPr>
      <w:rPr>
        <w:rFonts w:ascii="Symbol" w:hAnsi="Symbol" w:hint="default"/>
      </w:rPr>
    </w:lvl>
    <w:lvl w:ilvl="1" w:tplc="81BC7CB0">
      <w:start w:val="1"/>
      <w:numFmt w:val="bullet"/>
      <w:lvlText w:val=""/>
      <w:lvlJc w:val="left"/>
      <w:pPr>
        <w:ind w:left="1440" w:hanging="360"/>
      </w:pPr>
      <w:rPr>
        <w:rFonts w:ascii="Symbol" w:hAnsi="Symbol" w:hint="default"/>
      </w:rPr>
    </w:lvl>
    <w:lvl w:ilvl="2" w:tplc="E0F47E24">
      <w:start w:val="1"/>
      <w:numFmt w:val="bullet"/>
      <w:lvlText w:val=""/>
      <w:lvlJc w:val="left"/>
      <w:pPr>
        <w:ind w:left="2160" w:hanging="360"/>
      </w:pPr>
      <w:rPr>
        <w:rFonts w:ascii="Wingdings" w:hAnsi="Wingdings" w:hint="default"/>
      </w:rPr>
    </w:lvl>
    <w:lvl w:ilvl="3" w:tplc="9760B216">
      <w:start w:val="1"/>
      <w:numFmt w:val="bullet"/>
      <w:lvlText w:val=""/>
      <w:lvlJc w:val="left"/>
      <w:pPr>
        <w:ind w:left="2880" w:hanging="360"/>
      </w:pPr>
      <w:rPr>
        <w:rFonts w:ascii="Symbol" w:hAnsi="Symbol" w:hint="default"/>
      </w:rPr>
    </w:lvl>
    <w:lvl w:ilvl="4" w:tplc="77BE2D1E">
      <w:start w:val="1"/>
      <w:numFmt w:val="bullet"/>
      <w:lvlText w:val="o"/>
      <w:lvlJc w:val="left"/>
      <w:pPr>
        <w:ind w:left="3600" w:hanging="360"/>
      </w:pPr>
      <w:rPr>
        <w:rFonts w:ascii="Courier New" w:hAnsi="Courier New" w:hint="default"/>
      </w:rPr>
    </w:lvl>
    <w:lvl w:ilvl="5" w:tplc="5E067DF2">
      <w:start w:val="1"/>
      <w:numFmt w:val="bullet"/>
      <w:lvlText w:val=""/>
      <w:lvlJc w:val="left"/>
      <w:pPr>
        <w:ind w:left="4320" w:hanging="360"/>
      </w:pPr>
      <w:rPr>
        <w:rFonts w:ascii="Wingdings" w:hAnsi="Wingdings" w:hint="default"/>
      </w:rPr>
    </w:lvl>
    <w:lvl w:ilvl="6" w:tplc="4E767F98">
      <w:start w:val="1"/>
      <w:numFmt w:val="bullet"/>
      <w:lvlText w:val=""/>
      <w:lvlJc w:val="left"/>
      <w:pPr>
        <w:ind w:left="5040" w:hanging="360"/>
      </w:pPr>
      <w:rPr>
        <w:rFonts w:ascii="Symbol" w:hAnsi="Symbol" w:hint="default"/>
      </w:rPr>
    </w:lvl>
    <w:lvl w:ilvl="7" w:tplc="5670934A">
      <w:start w:val="1"/>
      <w:numFmt w:val="bullet"/>
      <w:lvlText w:val="o"/>
      <w:lvlJc w:val="left"/>
      <w:pPr>
        <w:ind w:left="5760" w:hanging="360"/>
      </w:pPr>
      <w:rPr>
        <w:rFonts w:ascii="Courier New" w:hAnsi="Courier New" w:hint="default"/>
      </w:rPr>
    </w:lvl>
    <w:lvl w:ilvl="8" w:tplc="E97AAE9A">
      <w:start w:val="1"/>
      <w:numFmt w:val="bullet"/>
      <w:lvlText w:val=""/>
      <w:lvlJc w:val="left"/>
      <w:pPr>
        <w:ind w:left="6480" w:hanging="360"/>
      </w:pPr>
      <w:rPr>
        <w:rFonts w:ascii="Wingdings" w:hAnsi="Wingdings" w:hint="default"/>
      </w:rPr>
    </w:lvl>
  </w:abstractNum>
  <w:abstractNum w:abstractNumId="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365BDE8"/>
    <w:multiLevelType w:val="hybridMultilevel"/>
    <w:tmpl w:val="04685B36"/>
    <w:lvl w:ilvl="0" w:tplc="A76A2F14">
      <w:start w:val="1"/>
      <w:numFmt w:val="bullet"/>
      <w:lvlText w:val=""/>
      <w:lvlJc w:val="left"/>
      <w:pPr>
        <w:ind w:left="720" w:hanging="360"/>
      </w:pPr>
      <w:rPr>
        <w:rFonts w:ascii="Symbol" w:hAnsi="Symbol" w:hint="default"/>
      </w:rPr>
    </w:lvl>
    <w:lvl w:ilvl="1" w:tplc="7BAE483E">
      <w:start w:val="1"/>
      <w:numFmt w:val="bullet"/>
      <w:lvlText w:val="o"/>
      <w:lvlJc w:val="left"/>
      <w:pPr>
        <w:ind w:left="1440" w:hanging="360"/>
      </w:pPr>
      <w:rPr>
        <w:rFonts w:ascii="Courier New" w:hAnsi="Courier New" w:hint="default"/>
      </w:rPr>
    </w:lvl>
    <w:lvl w:ilvl="2" w:tplc="F39C48A2">
      <w:start w:val="1"/>
      <w:numFmt w:val="bullet"/>
      <w:lvlText w:val=""/>
      <w:lvlJc w:val="left"/>
      <w:pPr>
        <w:ind w:left="2160" w:hanging="360"/>
      </w:pPr>
      <w:rPr>
        <w:rFonts w:ascii="Wingdings" w:hAnsi="Wingdings" w:hint="default"/>
      </w:rPr>
    </w:lvl>
    <w:lvl w:ilvl="3" w:tplc="C0401084">
      <w:start w:val="1"/>
      <w:numFmt w:val="bullet"/>
      <w:lvlText w:val=""/>
      <w:lvlJc w:val="left"/>
      <w:pPr>
        <w:ind w:left="2880" w:hanging="360"/>
      </w:pPr>
      <w:rPr>
        <w:rFonts w:ascii="Symbol" w:hAnsi="Symbol" w:hint="default"/>
      </w:rPr>
    </w:lvl>
    <w:lvl w:ilvl="4" w:tplc="1D6C2558">
      <w:start w:val="1"/>
      <w:numFmt w:val="bullet"/>
      <w:lvlText w:val="o"/>
      <w:lvlJc w:val="left"/>
      <w:pPr>
        <w:ind w:left="3600" w:hanging="360"/>
      </w:pPr>
      <w:rPr>
        <w:rFonts w:ascii="Courier New" w:hAnsi="Courier New" w:hint="default"/>
      </w:rPr>
    </w:lvl>
    <w:lvl w:ilvl="5" w:tplc="0FC206BA">
      <w:start w:val="1"/>
      <w:numFmt w:val="bullet"/>
      <w:lvlText w:val=""/>
      <w:lvlJc w:val="left"/>
      <w:pPr>
        <w:ind w:left="4320" w:hanging="360"/>
      </w:pPr>
      <w:rPr>
        <w:rFonts w:ascii="Wingdings" w:hAnsi="Wingdings" w:hint="default"/>
      </w:rPr>
    </w:lvl>
    <w:lvl w:ilvl="6" w:tplc="71B83DBE">
      <w:start w:val="1"/>
      <w:numFmt w:val="bullet"/>
      <w:lvlText w:val=""/>
      <w:lvlJc w:val="left"/>
      <w:pPr>
        <w:ind w:left="5040" w:hanging="360"/>
      </w:pPr>
      <w:rPr>
        <w:rFonts w:ascii="Symbol" w:hAnsi="Symbol" w:hint="default"/>
      </w:rPr>
    </w:lvl>
    <w:lvl w:ilvl="7" w:tplc="FF5CF1A4">
      <w:start w:val="1"/>
      <w:numFmt w:val="bullet"/>
      <w:lvlText w:val="o"/>
      <w:lvlJc w:val="left"/>
      <w:pPr>
        <w:ind w:left="5760" w:hanging="360"/>
      </w:pPr>
      <w:rPr>
        <w:rFonts w:ascii="Courier New" w:hAnsi="Courier New" w:hint="default"/>
      </w:rPr>
    </w:lvl>
    <w:lvl w:ilvl="8" w:tplc="E73EF826">
      <w:start w:val="1"/>
      <w:numFmt w:val="bullet"/>
      <w:lvlText w:val=""/>
      <w:lvlJc w:val="left"/>
      <w:pPr>
        <w:ind w:left="6480" w:hanging="360"/>
      </w:pPr>
      <w:rPr>
        <w:rFonts w:ascii="Wingdings" w:hAnsi="Wingdings" w:hint="default"/>
      </w:rPr>
    </w:lvl>
  </w:abstractNum>
  <w:abstractNum w:abstractNumId="1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D4F269"/>
    <w:multiLevelType w:val="hybridMultilevel"/>
    <w:tmpl w:val="BE2078DE"/>
    <w:lvl w:ilvl="0" w:tplc="58BA67C6">
      <w:start w:val="1"/>
      <w:numFmt w:val="decimal"/>
      <w:lvlText w:val="%1."/>
      <w:lvlJc w:val="left"/>
      <w:pPr>
        <w:ind w:left="720" w:hanging="360"/>
      </w:pPr>
    </w:lvl>
    <w:lvl w:ilvl="1" w:tplc="71287334">
      <w:start w:val="1"/>
      <w:numFmt w:val="lowerLetter"/>
      <w:lvlText w:val="%2."/>
      <w:lvlJc w:val="left"/>
      <w:pPr>
        <w:ind w:left="1440" w:hanging="360"/>
      </w:pPr>
    </w:lvl>
    <w:lvl w:ilvl="2" w:tplc="0AC44462">
      <w:start w:val="1"/>
      <w:numFmt w:val="lowerRoman"/>
      <w:lvlText w:val="%3."/>
      <w:lvlJc w:val="right"/>
      <w:pPr>
        <w:ind w:left="2160" w:hanging="180"/>
      </w:pPr>
    </w:lvl>
    <w:lvl w:ilvl="3" w:tplc="B572534A">
      <w:start w:val="1"/>
      <w:numFmt w:val="decimal"/>
      <w:lvlText w:val="%4."/>
      <w:lvlJc w:val="left"/>
      <w:pPr>
        <w:ind w:left="2880" w:hanging="360"/>
      </w:pPr>
    </w:lvl>
    <w:lvl w:ilvl="4" w:tplc="B7FA8B04">
      <w:start w:val="1"/>
      <w:numFmt w:val="lowerLetter"/>
      <w:lvlText w:val="%5."/>
      <w:lvlJc w:val="left"/>
      <w:pPr>
        <w:ind w:left="3600" w:hanging="360"/>
      </w:pPr>
    </w:lvl>
    <w:lvl w:ilvl="5" w:tplc="82100A0C">
      <w:start w:val="1"/>
      <w:numFmt w:val="lowerRoman"/>
      <w:lvlText w:val="%6."/>
      <w:lvlJc w:val="right"/>
      <w:pPr>
        <w:ind w:left="4320" w:hanging="180"/>
      </w:pPr>
    </w:lvl>
    <w:lvl w:ilvl="6" w:tplc="BD9ED7B0">
      <w:start w:val="1"/>
      <w:numFmt w:val="decimal"/>
      <w:lvlText w:val="%7."/>
      <w:lvlJc w:val="left"/>
      <w:pPr>
        <w:ind w:left="5040" w:hanging="360"/>
      </w:pPr>
    </w:lvl>
    <w:lvl w:ilvl="7" w:tplc="17F44D60">
      <w:start w:val="1"/>
      <w:numFmt w:val="lowerLetter"/>
      <w:lvlText w:val="%8."/>
      <w:lvlJc w:val="left"/>
      <w:pPr>
        <w:ind w:left="5760" w:hanging="360"/>
      </w:pPr>
    </w:lvl>
    <w:lvl w:ilvl="8" w:tplc="DC6231FE">
      <w:start w:val="1"/>
      <w:numFmt w:val="lowerRoman"/>
      <w:lvlText w:val="%9."/>
      <w:lvlJc w:val="right"/>
      <w:pPr>
        <w:ind w:left="6480" w:hanging="180"/>
      </w:pPr>
    </w:lvl>
  </w:abstractNum>
  <w:abstractNum w:abstractNumId="13" w15:restartNumberingAfterBreak="0">
    <w:nsid w:val="5419BA90"/>
    <w:multiLevelType w:val="hybridMultilevel"/>
    <w:tmpl w:val="DBD2C0F8"/>
    <w:lvl w:ilvl="0" w:tplc="61CC5F4A">
      <w:start w:val="1"/>
      <w:numFmt w:val="decimal"/>
      <w:lvlText w:val="%1."/>
      <w:lvlJc w:val="left"/>
      <w:pPr>
        <w:ind w:left="720" w:hanging="360"/>
      </w:pPr>
    </w:lvl>
    <w:lvl w:ilvl="1" w:tplc="2880015E">
      <w:start w:val="1"/>
      <w:numFmt w:val="lowerLetter"/>
      <w:lvlText w:val="%2."/>
      <w:lvlJc w:val="left"/>
      <w:pPr>
        <w:ind w:left="1440" w:hanging="360"/>
      </w:pPr>
    </w:lvl>
    <w:lvl w:ilvl="2" w:tplc="B25CE9C0">
      <w:start w:val="1"/>
      <w:numFmt w:val="lowerRoman"/>
      <w:lvlText w:val="%3."/>
      <w:lvlJc w:val="right"/>
      <w:pPr>
        <w:ind w:left="2160" w:hanging="180"/>
      </w:pPr>
    </w:lvl>
    <w:lvl w:ilvl="3" w:tplc="332EE1BE">
      <w:start w:val="1"/>
      <w:numFmt w:val="decimal"/>
      <w:lvlText w:val="%4."/>
      <w:lvlJc w:val="left"/>
      <w:pPr>
        <w:ind w:left="2880" w:hanging="360"/>
      </w:pPr>
    </w:lvl>
    <w:lvl w:ilvl="4" w:tplc="C4EAB828">
      <w:start w:val="1"/>
      <w:numFmt w:val="lowerLetter"/>
      <w:lvlText w:val="%5."/>
      <w:lvlJc w:val="left"/>
      <w:pPr>
        <w:ind w:left="3600" w:hanging="360"/>
      </w:pPr>
    </w:lvl>
    <w:lvl w:ilvl="5" w:tplc="53DA350C">
      <w:start w:val="1"/>
      <w:numFmt w:val="lowerRoman"/>
      <w:lvlText w:val="%6."/>
      <w:lvlJc w:val="right"/>
      <w:pPr>
        <w:ind w:left="4320" w:hanging="180"/>
      </w:pPr>
    </w:lvl>
    <w:lvl w:ilvl="6" w:tplc="6E402EAE">
      <w:start w:val="1"/>
      <w:numFmt w:val="decimal"/>
      <w:lvlText w:val="%7."/>
      <w:lvlJc w:val="left"/>
      <w:pPr>
        <w:ind w:left="5040" w:hanging="360"/>
      </w:pPr>
    </w:lvl>
    <w:lvl w:ilvl="7" w:tplc="3C76D85E">
      <w:start w:val="1"/>
      <w:numFmt w:val="lowerLetter"/>
      <w:lvlText w:val="%8."/>
      <w:lvlJc w:val="left"/>
      <w:pPr>
        <w:ind w:left="5760" w:hanging="360"/>
      </w:pPr>
    </w:lvl>
    <w:lvl w:ilvl="8" w:tplc="0FE8912C">
      <w:start w:val="1"/>
      <w:numFmt w:val="lowerRoman"/>
      <w:lvlText w:val="%9."/>
      <w:lvlJc w:val="right"/>
      <w:pPr>
        <w:ind w:left="6480" w:hanging="180"/>
      </w:pPr>
    </w:lvl>
  </w:abstractNum>
  <w:abstractNum w:abstractNumId="14" w15:restartNumberingAfterBreak="0">
    <w:nsid w:val="595AC55A"/>
    <w:multiLevelType w:val="hybridMultilevel"/>
    <w:tmpl w:val="81CC11E2"/>
    <w:lvl w:ilvl="0" w:tplc="492A504E">
      <w:start w:val="1"/>
      <w:numFmt w:val="bullet"/>
      <w:lvlText w:val=""/>
      <w:lvlJc w:val="left"/>
      <w:pPr>
        <w:ind w:left="720" w:hanging="360"/>
      </w:pPr>
      <w:rPr>
        <w:rFonts w:ascii="Symbol" w:hAnsi="Symbol" w:hint="default"/>
      </w:rPr>
    </w:lvl>
    <w:lvl w:ilvl="1" w:tplc="15E8AD5A">
      <w:start w:val="1"/>
      <w:numFmt w:val="bullet"/>
      <w:lvlText w:val=""/>
      <w:lvlJc w:val="left"/>
      <w:pPr>
        <w:ind w:left="1440" w:hanging="360"/>
      </w:pPr>
      <w:rPr>
        <w:rFonts w:ascii="Symbol" w:hAnsi="Symbol" w:hint="default"/>
      </w:rPr>
    </w:lvl>
    <w:lvl w:ilvl="2" w:tplc="D0CC9CFA">
      <w:start w:val="1"/>
      <w:numFmt w:val="bullet"/>
      <w:lvlText w:val=""/>
      <w:lvlJc w:val="left"/>
      <w:pPr>
        <w:ind w:left="2160" w:hanging="360"/>
      </w:pPr>
      <w:rPr>
        <w:rFonts w:ascii="Wingdings" w:hAnsi="Wingdings" w:hint="default"/>
      </w:rPr>
    </w:lvl>
    <w:lvl w:ilvl="3" w:tplc="983A86F6">
      <w:start w:val="1"/>
      <w:numFmt w:val="bullet"/>
      <w:lvlText w:val=""/>
      <w:lvlJc w:val="left"/>
      <w:pPr>
        <w:ind w:left="2880" w:hanging="360"/>
      </w:pPr>
      <w:rPr>
        <w:rFonts w:ascii="Symbol" w:hAnsi="Symbol" w:hint="default"/>
      </w:rPr>
    </w:lvl>
    <w:lvl w:ilvl="4" w:tplc="111A501E">
      <w:start w:val="1"/>
      <w:numFmt w:val="bullet"/>
      <w:lvlText w:val="o"/>
      <w:lvlJc w:val="left"/>
      <w:pPr>
        <w:ind w:left="3600" w:hanging="360"/>
      </w:pPr>
      <w:rPr>
        <w:rFonts w:ascii="Courier New" w:hAnsi="Courier New" w:hint="default"/>
      </w:rPr>
    </w:lvl>
    <w:lvl w:ilvl="5" w:tplc="F4BA4D52">
      <w:start w:val="1"/>
      <w:numFmt w:val="bullet"/>
      <w:lvlText w:val=""/>
      <w:lvlJc w:val="left"/>
      <w:pPr>
        <w:ind w:left="4320" w:hanging="360"/>
      </w:pPr>
      <w:rPr>
        <w:rFonts w:ascii="Wingdings" w:hAnsi="Wingdings" w:hint="default"/>
      </w:rPr>
    </w:lvl>
    <w:lvl w:ilvl="6" w:tplc="D3DE9CFA">
      <w:start w:val="1"/>
      <w:numFmt w:val="bullet"/>
      <w:lvlText w:val=""/>
      <w:lvlJc w:val="left"/>
      <w:pPr>
        <w:ind w:left="5040" w:hanging="360"/>
      </w:pPr>
      <w:rPr>
        <w:rFonts w:ascii="Symbol" w:hAnsi="Symbol" w:hint="default"/>
      </w:rPr>
    </w:lvl>
    <w:lvl w:ilvl="7" w:tplc="AF3E93E0">
      <w:start w:val="1"/>
      <w:numFmt w:val="bullet"/>
      <w:lvlText w:val="o"/>
      <w:lvlJc w:val="left"/>
      <w:pPr>
        <w:ind w:left="5760" w:hanging="360"/>
      </w:pPr>
      <w:rPr>
        <w:rFonts w:ascii="Courier New" w:hAnsi="Courier New" w:hint="default"/>
      </w:rPr>
    </w:lvl>
    <w:lvl w:ilvl="8" w:tplc="9E220400">
      <w:start w:val="1"/>
      <w:numFmt w:val="bullet"/>
      <w:lvlText w:val=""/>
      <w:lvlJc w:val="left"/>
      <w:pPr>
        <w:ind w:left="6480" w:hanging="360"/>
      </w:pPr>
      <w:rPr>
        <w:rFonts w:ascii="Wingdings" w:hAnsi="Wingdings" w:hint="default"/>
      </w:rPr>
    </w:lvl>
  </w:abstractNum>
  <w:abstractNum w:abstractNumId="15" w15:restartNumberingAfterBreak="0">
    <w:nsid w:val="69B4418E"/>
    <w:multiLevelType w:val="hybridMultilevel"/>
    <w:tmpl w:val="763E9264"/>
    <w:lvl w:ilvl="0" w:tplc="A448D40E">
      <w:start w:val="1"/>
      <w:numFmt w:val="bullet"/>
      <w:lvlText w:val=""/>
      <w:lvlJc w:val="left"/>
      <w:pPr>
        <w:ind w:left="720" w:hanging="360"/>
      </w:pPr>
      <w:rPr>
        <w:rFonts w:ascii="Symbol" w:hAnsi="Symbol" w:hint="default"/>
      </w:rPr>
    </w:lvl>
    <w:lvl w:ilvl="1" w:tplc="AB2C3294">
      <w:start w:val="1"/>
      <w:numFmt w:val="bullet"/>
      <w:lvlText w:val="o"/>
      <w:lvlJc w:val="left"/>
      <w:pPr>
        <w:ind w:left="1440" w:hanging="360"/>
      </w:pPr>
      <w:rPr>
        <w:rFonts w:ascii="Courier New" w:hAnsi="Courier New" w:hint="default"/>
      </w:rPr>
    </w:lvl>
    <w:lvl w:ilvl="2" w:tplc="A238BB88">
      <w:start w:val="1"/>
      <w:numFmt w:val="bullet"/>
      <w:lvlText w:val=""/>
      <w:lvlJc w:val="left"/>
      <w:pPr>
        <w:ind w:left="2160" w:hanging="360"/>
      </w:pPr>
      <w:rPr>
        <w:rFonts w:ascii="Wingdings" w:hAnsi="Wingdings" w:hint="default"/>
      </w:rPr>
    </w:lvl>
    <w:lvl w:ilvl="3" w:tplc="CD26CF8C">
      <w:start w:val="1"/>
      <w:numFmt w:val="bullet"/>
      <w:lvlText w:val=""/>
      <w:lvlJc w:val="left"/>
      <w:pPr>
        <w:ind w:left="2880" w:hanging="360"/>
      </w:pPr>
      <w:rPr>
        <w:rFonts w:ascii="Symbol" w:hAnsi="Symbol" w:hint="default"/>
      </w:rPr>
    </w:lvl>
    <w:lvl w:ilvl="4" w:tplc="DACEB1DA">
      <w:start w:val="1"/>
      <w:numFmt w:val="bullet"/>
      <w:lvlText w:val="o"/>
      <w:lvlJc w:val="left"/>
      <w:pPr>
        <w:ind w:left="3600" w:hanging="360"/>
      </w:pPr>
      <w:rPr>
        <w:rFonts w:ascii="Courier New" w:hAnsi="Courier New" w:hint="default"/>
      </w:rPr>
    </w:lvl>
    <w:lvl w:ilvl="5" w:tplc="7A64F03E">
      <w:start w:val="1"/>
      <w:numFmt w:val="bullet"/>
      <w:lvlText w:val=""/>
      <w:lvlJc w:val="left"/>
      <w:pPr>
        <w:ind w:left="4320" w:hanging="360"/>
      </w:pPr>
      <w:rPr>
        <w:rFonts w:ascii="Wingdings" w:hAnsi="Wingdings" w:hint="default"/>
      </w:rPr>
    </w:lvl>
    <w:lvl w:ilvl="6" w:tplc="0FFEE7F2">
      <w:start w:val="1"/>
      <w:numFmt w:val="bullet"/>
      <w:lvlText w:val=""/>
      <w:lvlJc w:val="left"/>
      <w:pPr>
        <w:ind w:left="5040" w:hanging="360"/>
      </w:pPr>
      <w:rPr>
        <w:rFonts w:ascii="Symbol" w:hAnsi="Symbol" w:hint="default"/>
      </w:rPr>
    </w:lvl>
    <w:lvl w:ilvl="7" w:tplc="CBDC4492">
      <w:start w:val="1"/>
      <w:numFmt w:val="bullet"/>
      <w:lvlText w:val="o"/>
      <w:lvlJc w:val="left"/>
      <w:pPr>
        <w:ind w:left="5760" w:hanging="360"/>
      </w:pPr>
      <w:rPr>
        <w:rFonts w:ascii="Courier New" w:hAnsi="Courier New" w:hint="default"/>
      </w:rPr>
    </w:lvl>
    <w:lvl w:ilvl="8" w:tplc="05F4D40E">
      <w:start w:val="1"/>
      <w:numFmt w:val="bullet"/>
      <w:lvlText w:val=""/>
      <w:lvlJc w:val="left"/>
      <w:pPr>
        <w:ind w:left="6480" w:hanging="360"/>
      </w:pPr>
      <w:rPr>
        <w:rFonts w:ascii="Wingdings" w:hAnsi="Wingdings" w:hint="default"/>
      </w:rPr>
    </w:lvl>
  </w:abstractNum>
  <w:abstractNum w:abstractNumId="16" w15:restartNumberingAfterBreak="0">
    <w:nsid w:val="6E00C58B"/>
    <w:multiLevelType w:val="hybridMultilevel"/>
    <w:tmpl w:val="C4A6A9C2"/>
    <w:lvl w:ilvl="0" w:tplc="0DC4822E">
      <w:start w:val="1"/>
      <w:numFmt w:val="decimal"/>
      <w:lvlText w:val="%1."/>
      <w:lvlJc w:val="left"/>
      <w:pPr>
        <w:ind w:left="720" w:hanging="360"/>
      </w:pPr>
    </w:lvl>
    <w:lvl w:ilvl="1" w:tplc="841C9134">
      <w:start w:val="1"/>
      <w:numFmt w:val="lowerLetter"/>
      <w:lvlText w:val="%2."/>
      <w:lvlJc w:val="left"/>
      <w:pPr>
        <w:ind w:left="1440" w:hanging="360"/>
      </w:pPr>
    </w:lvl>
    <w:lvl w:ilvl="2" w:tplc="DDAA65F4">
      <w:start w:val="1"/>
      <w:numFmt w:val="lowerRoman"/>
      <w:lvlText w:val="%3."/>
      <w:lvlJc w:val="right"/>
      <w:pPr>
        <w:ind w:left="2160" w:hanging="180"/>
      </w:pPr>
    </w:lvl>
    <w:lvl w:ilvl="3" w:tplc="D86C2196">
      <w:start w:val="1"/>
      <w:numFmt w:val="decimal"/>
      <w:lvlText w:val="%4."/>
      <w:lvlJc w:val="left"/>
      <w:pPr>
        <w:ind w:left="2880" w:hanging="360"/>
      </w:pPr>
    </w:lvl>
    <w:lvl w:ilvl="4" w:tplc="DE5639CC">
      <w:start w:val="1"/>
      <w:numFmt w:val="lowerLetter"/>
      <w:lvlText w:val="%5."/>
      <w:lvlJc w:val="left"/>
      <w:pPr>
        <w:ind w:left="3600" w:hanging="360"/>
      </w:pPr>
    </w:lvl>
    <w:lvl w:ilvl="5" w:tplc="C03658F2">
      <w:start w:val="1"/>
      <w:numFmt w:val="lowerRoman"/>
      <w:lvlText w:val="%6."/>
      <w:lvlJc w:val="right"/>
      <w:pPr>
        <w:ind w:left="4320" w:hanging="180"/>
      </w:pPr>
    </w:lvl>
    <w:lvl w:ilvl="6" w:tplc="AE36E582">
      <w:start w:val="1"/>
      <w:numFmt w:val="decimal"/>
      <w:lvlText w:val="%7."/>
      <w:lvlJc w:val="left"/>
      <w:pPr>
        <w:ind w:left="5040" w:hanging="360"/>
      </w:pPr>
    </w:lvl>
    <w:lvl w:ilvl="7" w:tplc="4B5C58BC">
      <w:start w:val="1"/>
      <w:numFmt w:val="lowerLetter"/>
      <w:lvlText w:val="%8."/>
      <w:lvlJc w:val="left"/>
      <w:pPr>
        <w:ind w:left="5760" w:hanging="360"/>
      </w:pPr>
    </w:lvl>
    <w:lvl w:ilvl="8" w:tplc="B9B6EB16">
      <w:start w:val="1"/>
      <w:numFmt w:val="lowerRoman"/>
      <w:lvlText w:val="%9."/>
      <w:lvlJc w:val="right"/>
      <w:pPr>
        <w:ind w:left="6480" w:hanging="180"/>
      </w:pPr>
    </w:lvl>
  </w:abstractNum>
  <w:num w:numId="1" w16cid:durableId="431323607">
    <w:abstractNumId w:val="12"/>
  </w:num>
  <w:num w:numId="2" w16cid:durableId="258952252">
    <w:abstractNumId w:val="9"/>
  </w:num>
  <w:num w:numId="3" w16cid:durableId="2126726321">
    <w:abstractNumId w:val="15"/>
  </w:num>
  <w:num w:numId="4" w16cid:durableId="60032467">
    <w:abstractNumId w:val="7"/>
  </w:num>
  <w:num w:numId="5" w16cid:durableId="594485222">
    <w:abstractNumId w:val="14"/>
  </w:num>
  <w:num w:numId="6" w16cid:durableId="1550261782">
    <w:abstractNumId w:val="16"/>
  </w:num>
  <w:num w:numId="7" w16cid:durableId="1357654432">
    <w:abstractNumId w:val="13"/>
  </w:num>
  <w:num w:numId="8" w16cid:durableId="226231283">
    <w:abstractNumId w:val="0"/>
  </w:num>
  <w:num w:numId="9" w16cid:durableId="840122804">
    <w:abstractNumId w:val="0"/>
  </w:num>
  <w:num w:numId="10" w16cid:durableId="658971410">
    <w:abstractNumId w:val="5"/>
  </w:num>
  <w:num w:numId="11" w16cid:durableId="1284076076">
    <w:abstractNumId w:val="4"/>
  </w:num>
  <w:num w:numId="12" w16cid:durableId="638650546">
    <w:abstractNumId w:val="11"/>
  </w:num>
  <w:num w:numId="13" w16cid:durableId="31732625">
    <w:abstractNumId w:val="10"/>
  </w:num>
  <w:num w:numId="14" w16cid:durableId="1360935448">
    <w:abstractNumId w:val="1"/>
  </w:num>
  <w:num w:numId="15" w16cid:durableId="1393191694">
    <w:abstractNumId w:val="2"/>
  </w:num>
  <w:num w:numId="16" w16cid:durableId="1061640767">
    <w:abstractNumId w:val="6"/>
  </w:num>
  <w:num w:numId="17" w16cid:durableId="1384671591">
    <w:abstractNumId w:val="3"/>
  </w:num>
  <w:num w:numId="18" w16cid:durableId="12762144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76896"/>
    <w:rsid w:val="00092310"/>
    <w:rsid w:val="000A25CD"/>
    <w:rsid w:val="000A47E5"/>
    <w:rsid w:val="000B438B"/>
    <w:rsid w:val="000C3AB7"/>
    <w:rsid w:val="000C4FED"/>
    <w:rsid w:val="000C5C39"/>
    <w:rsid w:val="000C6F2C"/>
    <w:rsid w:val="000C73D0"/>
    <w:rsid w:val="000E2F9D"/>
    <w:rsid w:val="000F085B"/>
    <w:rsid w:val="000F270D"/>
    <w:rsid w:val="001040C4"/>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1912"/>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3339"/>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5C2B"/>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11F5F"/>
    <w:rsid w:val="0053076C"/>
    <w:rsid w:val="00537DF4"/>
    <w:rsid w:val="00545C60"/>
    <w:rsid w:val="00546722"/>
    <w:rsid w:val="005515FF"/>
    <w:rsid w:val="00551B1B"/>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0443"/>
    <w:rsid w:val="006166F0"/>
    <w:rsid w:val="0061796E"/>
    <w:rsid w:val="00647FE6"/>
    <w:rsid w:val="00665B1F"/>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E6F32"/>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A6329"/>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34D4"/>
    <w:rsid w:val="008A4A0F"/>
    <w:rsid w:val="008B6504"/>
    <w:rsid w:val="008B76EA"/>
    <w:rsid w:val="008C1D50"/>
    <w:rsid w:val="008C6EC9"/>
    <w:rsid w:val="008D4FE9"/>
    <w:rsid w:val="008D6160"/>
    <w:rsid w:val="008D792A"/>
    <w:rsid w:val="008E0737"/>
    <w:rsid w:val="008F0565"/>
    <w:rsid w:val="008F3297"/>
    <w:rsid w:val="00900D4B"/>
    <w:rsid w:val="0090110E"/>
    <w:rsid w:val="00901694"/>
    <w:rsid w:val="009043E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5B2B"/>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3649"/>
    <w:rsid w:val="00A479B3"/>
    <w:rsid w:val="00A47A6C"/>
    <w:rsid w:val="00A515FA"/>
    <w:rsid w:val="00A527A6"/>
    <w:rsid w:val="00A540D5"/>
    <w:rsid w:val="00A61936"/>
    <w:rsid w:val="00A63D23"/>
    <w:rsid w:val="00A648CF"/>
    <w:rsid w:val="00A714C6"/>
    <w:rsid w:val="00A715A4"/>
    <w:rsid w:val="00A72568"/>
    <w:rsid w:val="00A76DD8"/>
    <w:rsid w:val="00A84086"/>
    <w:rsid w:val="00A84DED"/>
    <w:rsid w:val="00A921F8"/>
    <w:rsid w:val="00AA4634"/>
    <w:rsid w:val="00AA5071"/>
    <w:rsid w:val="00AA5B46"/>
    <w:rsid w:val="00AC00A2"/>
    <w:rsid w:val="00AC479B"/>
    <w:rsid w:val="00AD2987"/>
    <w:rsid w:val="00AE1049"/>
    <w:rsid w:val="00AE4B95"/>
    <w:rsid w:val="00AE6D63"/>
    <w:rsid w:val="00AF4B3F"/>
    <w:rsid w:val="00B03136"/>
    <w:rsid w:val="00B158C1"/>
    <w:rsid w:val="00B235EA"/>
    <w:rsid w:val="00B27BFA"/>
    <w:rsid w:val="00B426C0"/>
    <w:rsid w:val="00B4DF9D"/>
    <w:rsid w:val="00B54AEB"/>
    <w:rsid w:val="00B55E19"/>
    <w:rsid w:val="00B57C60"/>
    <w:rsid w:val="00B600E2"/>
    <w:rsid w:val="00B61699"/>
    <w:rsid w:val="00B70298"/>
    <w:rsid w:val="00B773F5"/>
    <w:rsid w:val="00B77F40"/>
    <w:rsid w:val="00B81E8C"/>
    <w:rsid w:val="00B972FC"/>
    <w:rsid w:val="00BA0BA5"/>
    <w:rsid w:val="00BB6809"/>
    <w:rsid w:val="00BC2066"/>
    <w:rsid w:val="00BD07BA"/>
    <w:rsid w:val="00BD19FC"/>
    <w:rsid w:val="00BF3C59"/>
    <w:rsid w:val="00BF58E8"/>
    <w:rsid w:val="00BF7B4E"/>
    <w:rsid w:val="00C13BA9"/>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1D53"/>
    <w:rsid w:val="00CA3286"/>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2777"/>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0FA7"/>
    <w:rsid w:val="00E96BC9"/>
    <w:rsid w:val="00EA0A8A"/>
    <w:rsid w:val="00EA473E"/>
    <w:rsid w:val="00EA4C35"/>
    <w:rsid w:val="00EA5C26"/>
    <w:rsid w:val="00EB167A"/>
    <w:rsid w:val="00EB5AB9"/>
    <w:rsid w:val="00EC051C"/>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96A5F"/>
    <w:rsid w:val="00FA5B7E"/>
    <w:rsid w:val="00FB0A24"/>
    <w:rsid w:val="00FC40B2"/>
    <w:rsid w:val="00FD19C7"/>
    <w:rsid w:val="00FE459D"/>
    <w:rsid w:val="00FE6A5E"/>
    <w:rsid w:val="00FE6D63"/>
    <w:rsid w:val="00FE7AFB"/>
    <w:rsid w:val="00FF4F76"/>
    <w:rsid w:val="00FF77FB"/>
    <w:rsid w:val="019D471D"/>
    <w:rsid w:val="020C9B26"/>
    <w:rsid w:val="02C9D25E"/>
    <w:rsid w:val="0406D992"/>
    <w:rsid w:val="0417E818"/>
    <w:rsid w:val="04806569"/>
    <w:rsid w:val="0483DEE7"/>
    <w:rsid w:val="04C2F114"/>
    <w:rsid w:val="06AD8353"/>
    <w:rsid w:val="075A525D"/>
    <w:rsid w:val="07F354BF"/>
    <w:rsid w:val="0952CB04"/>
    <w:rsid w:val="0A48C7A1"/>
    <w:rsid w:val="0A79C105"/>
    <w:rsid w:val="0CA8651C"/>
    <w:rsid w:val="0CA9793B"/>
    <w:rsid w:val="0CFBBA32"/>
    <w:rsid w:val="0D5E245E"/>
    <w:rsid w:val="0E2747AF"/>
    <w:rsid w:val="0E945922"/>
    <w:rsid w:val="0EA9374C"/>
    <w:rsid w:val="0EE0708A"/>
    <w:rsid w:val="0EF9F4BF"/>
    <w:rsid w:val="0F017FC0"/>
    <w:rsid w:val="0F85B1E2"/>
    <w:rsid w:val="0FC8A0B0"/>
    <w:rsid w:val="0FEF6F6E"/>
    <w:rsid w:val="11311BF0"/>
    <w:rsid w:val="1141B582"/>
    <w:rsid w:val="11A8FE8A"/>
    <w:rsid w:val="122F389C"/>
    <w:rsid w:val="128A2FB9"/>
    <w:rsid w:val="1301D685"/>
    <w:rsid w:val="1365BB80"/>
    <w:rsid w:val="13C9D641"/>
    <w:rsid w:val="142182C4"/>
    <w:rsid w:val="14428181"/>
    <w:rsid w:val="1694D89B"/>
    <w:rsid w:val="16EE207C"/>
    <w:rsid w:val="16F5805A"/>
    <w:rsid w:val="174C60FD"/>
    <w:rsid w:val="17BB97F5"/>
    <w:rsid w:val="187E9428"/>
    <w:rsid w:val="18A8C48B"/>
    <w:rsid w:val="1A4494EC"/>
    <w:rsid w:val="1AE3F719"/>
    <w:rsid w:val="1AEC1675"/>
    <w:rsid w:val="1B391879"/>
    <w:rsid w:val="1C8F0918"/>
    <w:rsid w:val="1D7F5010"/>
    <w:rsid w:val="1E18384F"/>
    <w:rsid w:val="1E23B737"/>
    <w:rsid w:val="1EA04F27"/>
    <w:rsid w:val="1EDBE0DF"/>
    <w:rsid w:val="1EE00A04"/>
    <w:rsid w:val="1EF75885"/>
    <w:rsid w:val="2039E3DC"/>
    <w:rsid w:val="207BDA65"/>
    <w:rsid w:val="20F64841"/>
    <w:rsid w:val="211F306F"/>
    <w:rsid w:val="219D118F"/>
    <w:rsid w:val="21A2C63F"/>
    <w:rsid w:val="21D9C0E9"/>
    <w:rsid w:val="21F3274F"/>
    <w:rsid w:val="227A7944"/>
    <w:rsid w:val="229218A2"/>
    <w:rsid w:val="235375AB"/>
    <w:rsid w:val="238DC364"/>
    <w:rsid w:val="23B37B27"/>
    <w:rsid w:val="23C2A795"/>
    <w:rsid w:val="25A64843"/>
    <w:rsid w:val="25B09107"/>
    <w:rsid w:val="25C15C9F"/>
    <w:rsid w:val="25D98EB9"/>
    <w:rsid w:val="26CCE1A7"/>
    <w:rsid w:val="28023D37"/>
    <w:rsid w:val="2913CE85"/>
    <w:rsid w:val="294BBA6C"/>
    <w:rsid w:val="29EB7A14"/>
    <w:rsid w:val="2A079178"/>
    <w:rsid w:val="2AAF9EE6"/>
    <w:rsid w:val="2B114A07"/>
    <w:rsid w:val="2B89F13A"/>
    <w:rsid w:val="2D047B62"/>
    <w:rsid w:val="2D93AAB1"/>
    <w:rsid w:val="2DBCF91A"/>
    <w:rsid w:val="2E165DA1"/>
    <w:rsid w:val="2E6CF40E"/>
    <w:rsid w:val="2FF91D2F"/>
    <w:rsid w:val="3018D056"/>
    <w:rsid w:val="311E171C"/>
    <w:rsid w:val="3169DE0B"/>
    <w:rsid w:val="31E84100"/>
    <w:rsid w:val="3203FE28"/>
    <w:rsid w:val="32DA1263"/>
    <w:rsid w:val="32FF05AA"/>
    <w:rsid w:val="33507118"/>
    <w:rsid w:val="33598D8E"/>
    <w:rsid w:val="349F03F0"/>
    <w:rsid w:val="35407A22"/>
    <w:rsid w:val="35A728E8"/>
    <w:rsid w:val="35A8F9E8"/>
    <w:rsid w:val="35FFEA64"/>
    <w:rsid w:val="3636A66C"/>
    <w:rsid w:val="36659989"/>
    <w:rsid w:val="36BA77C4"/>
    <w:rsid w:val="371EDB9F"/>
    <w:rsid w:val="37D276CD"/>
    <w:rsid w:val="382FD643"/>
    <w:rsid w:val="3860D2F0"/>
    <w:rsid w:val="3868BC84"/>
    <w:rsid w:val="3917A52E"/>
    <w:rsid w:val="3A048CE5"/>
    <w:rsid w:val="3A1DB542"/>
    <w:rsid w:val="3AB3758F"/>
    <w:rsid w:val="3AD8C46A"/>
    <w:rsid w:val="3B7677AC"/>
    <w:rsid w:val="3BC375FF"/>
    <w:rsid w:val="3C0994DB"/>
    <w:rsid w:val="3C79A4AD"/>
    <w:rsid w:val="3CA25B20"/>
    <w:rsid w:val="3CE18BBF"/>
    <w:rsid w:val="3D3C2DA7"/>
    <w:rsid w:val="3E5A483B"/>
    <w:rsid w:val="3E8EE792"/>
    <w:rsid w:val="3F64BBC9"/>
    <w:rsid w:val="3FA5D352"/>
    <w:rsid w:val="4041A840"/>
    <w:rsid w:val="405970C4"/>
    <w:rsid w:val="4073CE69"/>
    <w:rsid w:val="40BC14BF"/>
    <w:rsid w:val="4228C727"/>
    <w:rsid w:val="428B0598"/>
    <w:rsid w:val="42957766"/>
    <w:rsid w:val="42BCCD49"/>
    <w:rsid w:val="4546763E"/>
    <w:rsid w:val="457302E6"/>
    <w:rsid w:val="457D1EE0"/>
    <w:rsid w:val="46301509"/>
    <w:rsid w:val="464BC284"/>
    <w:rsid w:val="46CA9CA9"/>
    <w:rsid w:val="46EAFD73"/>
    <w:rsid w:val="48AC1477"/>
    <w:rsid w:val="48C8C610"/>
    <w:rsid w:val="49AA453D"/>
    <w:rsid w:val="4A1AB0AF"/>
    <w:rsid w:val="4AE214FC"/>
    <w:rsid w:val="4B6825FA"/>
    <w:rsid w:val="4BE69B28"/>
    <w:rsid w:val="4CB0925F"/>
    <w:rsid w:val="4DD8B37A"/>
    <w:rsid w:val="4E94549F"/>
    <w:rsid w:val="4EB895B5"/>
    <w:rsid w:val="4EC923D7"/>
    <w:rsid w:val="4FAA6B02"/>
    <w:rsid w:val="4FDF45BB"/>
    <w:rsid w:val="50358799"/>
    <w:rsid w:val="5110543C"/>
    <w:rsid w:val="5136ED37"/>
    <w:rsid w:val="527DF64D"/>
    <w:rsid w:val="52AC249D"/>
    <w:rsid w:val="52E3565F"/>
    <w:rsid w:val="5316E67D"/>
    <w:rsid w:val="535E8C50"/>
    <w:rsid w:val="53C369B4"/>
    <w:rsid w:val="547F26C0"/>
    <w:rsid w:val="54A0974B"/>
    <w:rsid w:val="56540C1D"/>
    <w:rsid w:val="573452C4"/>
    <w:rsid w:val="57D65EFE"/>
    <w:rsid w:val="58509B28"/>
    <w:rsid w:val="59CAB372"/>
    <w:rsid w:val="59ECCA55"/>
    <w:rsid w:val="5A085A6F"/>
    <w:rsid w:val="5A16D649"/>
    <w:rsid w:val="5A4BBDE1"/>
    <w:rsid w:val="5A6361A1"/>
    <w:rsid w:val="5A9345DB"/>
    <w:rsid w:val="5B00E836"/>
    <w:rsid w:val="5B59CE12"/>
    <w:rsid w:val="5B86428D"/>
    <w:rsid w:val="5B8B8773"/>
    <w:rsid w:val="5BD49260"/>
    <w:rsid w:val="5CE64212"/>
    <w:rsid w:val="5D3749D4"/>
    <w:rsid w:val="5DC75EB2"/>
    <w:rsid w:val="5DE48241"/>
    <w:rsid w:val="5E3888F8"/>
    <w:rsid w:val="5E4AFD57"/>
    <w:rsid w:val="5E6425B4"/>
    <w:rsid w:val="5ED53164"/>
    <w:rsid w:val="5F19CBF9"/>
    <w:rsid w:val="5F75F707"/>
    <w:rsid w:val="5F97AF53"/>
    <w:rsid w:val="5FA1F36F"/>
    <w:rsid w:val="5FC061EC"/>
    <w:rsid w:val="60E8D725"/>
    <w:rsid w:val="60F08647"/>
    <w:rsid w:val="6114094A"/>
    <w:rsid w:val="61A9CE8C"/>
    <w:rsid w:val="61B2AF3E"/>
    <w:rsid w:val="61DBDA90"/>
    <w:rsid w:val="6230F9E3"/>
    <w:rsid w:val="62702F86"/>
    <w:rsid w:val="63459EED"/>
    <w:rsid w:val="638F7FC7"/>
    <w:rsid w:val="63B99918"/>
    <w:rsid w:val="63DFA445"/>
    <w:rsid w:val="641563AC"/>
    <w:rsid w:val="642DF516"/>
    <w:rsid w:val="6571C6D8"/>
    <w:rsid w:val="659C5E2B"/>
    <w:rsid w:val="6630DC5D"/>
    <w:rsid w:val="66327CAC"/>
    <w:rsid w:val="667254A8"/>
    <w:rsid w:val="667E4E02"/>
    <w:rsid w:val="66991F57"/>
    <w:rsid w:val="675FC7CB"/>
    <w:rsid w:val="677B57A5"/>
    <w:rsid w:val="68705420"/>
    <w:rsid w:val="689541B6"/>
    <w:rsid w:val="68EE8FDA"/>
    <w:rsid w:val="68FB982C"/>
    <w:rsid w:val="6AFDE3A3"/>
    <w:rsid w:val="6B42A8BC"/>
    <w:rsid w:val="6C053DEF"/>
    <w:rsid w:val="6C386E85"/>
    <w:rsid w:val="6C630380"/>
    <w:rsid w:val="6CA849F5"/>
    <w:rsid w:val="6CD5C9D6"/>
    <w:rsid w:val="6DD6F094"/>
    <w:rsid w:val="6DDDF950"/>
    <w:rsid w:val="6E358465"/>
    <w:rsid w:val="6E7A497E"/>
    <w:rsid w:val="6F5290FC"/>
    <w:rsid w:val="70838E88"/>
    <w:rsid w:val="7167BE08"/>
    <w:rsid w:val="71D7260C"/>
    <w:rsid w:val="71DB36F6"/>
    <w:rsid w:val="724E6828"/>
    <w:rsid w:val="72B91661"/>
    <w:rsid w:val="734DBAA1"/>
    <w:rsid w:val="73B6C5E9"/>
    <w:rsid w:val="7458BFDD"/>
    <w:rsid w:val="7509D5A1"/>
    <w:rsid w:val="750A7EBA"/>
    <w:rsid w:val="7518B7D4"/>
    <w:rsid w:val="76383985"/>
    <w:rsid w:val="769B94F0"/>
    <w:rsid w:val="76B4B5CA"/>
    <w:rsid w:val="770645D6"/>
    <w:rsid w:val="772C1661"/>
    <w:rsid w:val="7850862B"/>
    <w:rsid w:val="79CE4194"/>
    <w:rsid w:val="79EED169"/>
    <w:rsid w:val="7A057EE9"/>
    <w:rsid w:val="7A75B78A"/>
    <w:rsid w:val="7AA3EEE7"/>
    <w:rsid w:val="7B1E89DE"/>
    <w:rsid w:val="7BBEB67C"/>
    <w:rsid w:val="7BD25E04"/>
    <w:rsid w:val="7BFD37F4"/>
    <w:rsid w:val="7CC039A6"/>
    <w:rsid w:val="7CC182DF"/>
    <w:rsid w:val="7D292CE5"/>
    <w:rsid w:val="7D446BC8"/>
    <w:rsid w:val="7DB60F20"/>
    <w:rsid w:val="7E4472A8"/>
    <w:rsid w:val="7EAB7CDD"/>
    <w:rsid w:val="7ED8C7A8"/>
    <w:rsid w:val="7EFCF951"/>
    <w:rsid w:val="7F193C10"/>
    <w:rsid w:val="7F627943"/>
    <w:rsid w:val="7FF923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A714C6"/>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A714C6"/>
  </w:style>
  <w:style w:type="character" w:customStyle="1" w:styleId="eop">
    <w:name w:val="eop"/>
    <w:basedOn w:val="DefaultParagraphFont"/>
    <w:rsid w:val="00A71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www.drc.ngo" TargetMode="External"/><Relationship Id="rId2" Type="http://schemas.openxmlformats.org/officeDocument/2006/relationships/customXml" Target="../customXml/item2.xml"/><Relationship Id="rId16" Type="http://schemas.openxmlformats.org/officeDocument/2006/relationships/hyperlink" Target="mailto:volker.huels@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4605AED55E4A46B1C3019CFC9D8DC5" ma:contentTypeVersion="14" ma:contentTypeDescription="Create a new document." ma:contentTypeScope="" ma:versionID="865063ad3eab0a165d3ebdd597899690">
  <xsd:schema xmlns:xsd="http://www.w3.org/2001/XMLSchema" xmlns:xs="http://www.w3.org/2001/XMLSchema" xmlns:p="http://schemas.microsoft.com/office/2006/metadata/properties" xmlns:ns2="f2f5a4fc-599e-449f-b354-079670aec598" xmlns:ns3="fa41b899-544d-4f94-bee0-5be52c285172" targetNamespace="http://schemas.microsoft.com/office/2006/metadata/properties" ma:root="true" ma:fieldsID="420c04dd16fdb05d6eb4c0834f7ba186" ns2:_="" ns3:_="">
    <xsd:import namespace="f2f5a4fc-599e-449f-b354-079670aec598"/>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5a4fc-599e-449f-b354-079670aec5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4D84E-DDF5-4CBF-B66E-11EAE46B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5a4fc-599e-449f-b354-079670aec598"/>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3635</Words>
  <Characters>19026</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22616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2023-12-21T13:02:00Z</dcterms:created>
  <dcterms:modified xsi:type="dcterms:W3CDTF">2023-12-22T08:01:00Z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0x0101002B4605AED55E4A46B1C3019CFC9D8DC5</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